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  <w:sz w:val="21"/>
        </w:rPr>
      </w:pPr>
    </w:p>
    <w:p>
      <w:pPr>
        <w:pStyle w:val="BodyText"/>
        <w:spacing w:line="249" w:lineRule="auto" w:before="93"/>
        <w:ind w:left="170" w:right="391"/>
      </w:pPr>
      <w:r>
        <w:rPr/>
        <w:t>The </w:t>
      </w:r>
      <w:r>
        <w:rPr>
          <w:b/>
        </w:rPr>
        <w:t>Families First Coronavirus Response Act (FFCRA or Act) </w:t>
      </w:r>
      <w:r>
        <w:rPr/>
        <w:t>requires certain employers to provide their employees with paid sick leave and expanded family and medical leave for specified reasons related to COVID-19. These provisions will apply from April 1, 2020 through December 31, 2020.</w:t>
      </w:r>
    </w:p>
    <w:p>
      <w:pPr>
        <w:pStyle w:val="Heading1"/>
        <w:spacing w:before="151"/>
      </w:pPr>
      <w:r>
        <w:rPr>
          <w:color w:val="0075BE"/>
          <w:position w:val="4"/>
          <w:sz w:val="14"/>
        </w:rPr>
        <w:t>► </w:t>
      </w:r>
      <w:r>
        <w:rPr/>
        <w:t>PAID LEAVE ENTITLEMENTS</w:t>
      </w:r>
    </w:p>
    <w:p>
      <w:pPr>
        <w:pStyle w:val="Heading2"/>
        <w:spacing w:before="28"/>
      </w:pPr>
      <w:r>
        <w:rPr/>
        <w:t>Generally, employers covered under the Act must provide employees:</w:t>
      </w:r>
    </w:p>
    <w:p>
      <w:pPr>
        <w:pStyle w:val="BodyText"/>
        <w:spacing w:line="249" w:lineRule="auto" w:before="96"/>
        <w:ind w:left="170"/>
      </w:pPr>
      <w:r>
        <w:rPr/>
        <w:t>Up to two weeks (80 hours, or a part-time employee’s two-week equivalent) of paid sick leave based on the higher of their regular rate of pay, or the applicable state or Federal minimum wage, paid at:</w:t>
      </w:r>
    </w:p>
    <w:p>
      <w:pPr>
        <w:pStyle w:val="ListParagraph"/>
        <w:numPr>
          <w:ilvl w:val="0"/>
          <w:numId w:val="1"/>
        </w:numPr>
        <w:tabs>
          <w:tab w:pos="676" w:val="left" w:leader="none"/>
        </w:tabs>
        <w:spacing w:line="240" w:lineRule="auto" w:before="135" w:after="0"/>
        <w:ind w:left="675" w:right="0" w:hanging="145"/>
        <w:jc w:val="left"/>
        <w:rPr>
          <w:sz w:val="20"/>
        </w:rPr>
      </w:pPr>
      <w:r>
        <w:rPr>
          <w:sz w:val="20"/>
        </w:rPr>
        <w:t>100% for qualifying reasons #1-3 </w:t>
      </w:r>
      <w:r>
        <w:rPr>
          <w:spacing w:val="-3"/>
          <w:sz w:val="20"/>
        </w:rPr>
        <w:t>below, </w:t>
      </w:r>
      <w:r>
        <w:rPr>
          <w:sz w:val="20"/>
        </w:rPr>
        <w:t>up to </w:t>
      </w:r>
      <w:r>
        <w:rPr>
          <w:spacing w:val="-5"/>
          <w:sz w:val="20"/>
        </w:rPr>
        <w:t>$511 </w:t>
      </w:r>
      <w:r>
        <w:rPr>
          <w:sz w:val="20"/>
        </w:rPr>
        <w:t>daily and </w:t>
      </w:r>
      <w:r>
        <w:rPr>
          <w:spacing w:val="-4"/>
          <w:sz w:val="20"/>
        </w:rPr>
        <w:t>$5,110</w:t>
      </w:r>
      <w:r>
        <w:rPr>
          <w:spacing w:val="-2"/>
          <w:sz w:val="20"/>
        </w:rPr>
        <w:t> </w:t>
      </w:r>
      <w:r>
        <w:rPr>
          <w:sz w:val="20"/>
        </w:rPr>
        <w:t>total;</w:t>
      </w:r>
    </w:p>
    <w:p>
      <w:pPr>
        <w:pStyle w:val="ListParagraph"/>
        <w:numPr>
          <w:ilvl w:val="0"/>
          <w:numId w:val="1"/>
        </w:numPr>
        <w:tabs>
          <w:tab w:pos="710" w:val="left" w:leader="none"/>
        </w:tabs>
        <w:spacing w:line="240" w:lineRule="auto" w:before="100" w:after="0"/>
        <w:ind w:left="710" w:right="0" w:hanging="180"/>
        <w:jc w:val="left"/>
        <w:rPr>
          <w:sz w:val="20"/>
        </w:rPr>
      </w:pPr>
      <w:r>
        <w:rPr>
          <w:sz w:val="20"/>
        </w:rPr>
        <w:t>2/3 for qualifying reasons #4 and 6 </w:t>
      </w:r>
      <w:r>
        <w:rPr>
          <w:spacing w:val="-3"/>
          <w:sz w:val="20"/>
        </w:rPr>
        <w:t>below, </w:t>
      </w:r>
      <w:r>
        <w:rPr>
          <w:sz w:val="20"/>
        </w:rPr>
        <w:t>up to $200 daily and $2,000 total;</w:t>
      </w:r>
      <w:r>
        <w:rPr>
          <w:spacing w:val="-36"/>
          <w:sz w:val="20"/>
        </w:rPr>
        <w:t> </w:t>
      </w:r>
      <w:r>
        <w:rPr>
          <w:sz w:val="20"/>
        </w:rPr>
        <w:t>and</w:t>
      </w:r>
    </w:p>
    <w:p>
      <w:pPr>
        <w:pStyle w:val="ListParagraph"/>
        <w:numPr>
          <w:ilvl w:val="0"/>
          <w:numId w:val="1"/>
        </w:numPr>
        <w:tabs>
          <w:tab w:pos="676" w:val="left" w:leader="none"/>
        </w:tabs>
        <w:spacing w:line="249" w:lineRule="auto" w:before="100" w:after="0"/>
        <w:ind w:left="675" w:right="928" w:hanging="145"/>
        <w:jc w:val="left"/>
        <w:rPr>
          <w:sz w:val="20"/>
        </w:rPr>
      </w:pPr>
      <w:r>
        <w:rPr>
          <w:sz w:val="20"/>
        </w:rPr>
        <w:t>Up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10</w:t>
      </w:r>
      <w:r>
        <w:rPr>
          <w:spacing w:val="-9"/>
          <w:sz w:val="20"/>
        </w:rPr>
        <w:t> </w:t>
      </w:r>
      <w:r>
        <w:rPr>
          <w:sz w:val="20"/>
        </w:rPr>
        <w:t>weeks</w:t>
      </w:r>
      <w:r>
        <w:rPr>
          <w:spacing w:val="-8"/>
          <w:sz w:val="20"/>
        </w:rPr>
        <w:t> </w:t>
      </w:r>
      <w:r>
        <w:rPr>
          <w:sz w:val="20"/>
        </w:rPr>
        <w:t>more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paid</w:t>
      </w:r>
      <w:r>
        <w:rPr>
          <w:spacing w:val="-8"/>
          <w:sz w:val="20"/>
        </w:rPr>
        <w:t> </w:t>
      </w:r>
      <w:r>
        <w:rPr>
          <w:sz w:val="20"/>
        </w:rPr>
        <w:t>sick</w:t>
      </w:r>
      <w:r>
        <w:rPr>
          <w:spacing w:val="-8"/>
          <w:sz w:val="20"/>
        </w:rPr>
        <w:t> </w:t>
      </w:r>
      <w:r>
        <w:rPr>
          <w:sz w:val="20"/>
        </w:rPr>
        <w:t>leave</w:t>
      </w:r>
      <w:r>
        <w:rPr>
          <w:spacing w:val="-9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expanded</w:t>
      </w:r>
      <w:r>
        <w:rPr>
          <w:spacing w:val="-8"/>
          <w:sz w:val="20"/>
        </w:rPr>
        <w:t> </w:t>
      </w:r>
      <w:r>
        <w:rPr>
          <w:sz w:val="20"/>
        </w:rPr>
        <w:t>family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medical</w:t>
      </w:r>
      <w:r>
        <w:rPr>
          <w:spacing w:val="-7"/>
          <w:sz w:val="20"/>
        </w:rPr>
        <w:t> </w:t>
      </w:r>
      <w:r>
        <w:rPr>
          <w:sz w:val="20"/>
        </w:rPr>
        <w:t>leave</w:t>
      </w:r>
      <w:r>
        <w:rPr>
          <w:spacing w:val="-9"/>
          <w:sz w:val="20"/>
        </w:rPr>
        <w:t> </w:t>
      </w:r>
      <w:r>
        <w:rPr>
          <w:sz w:val="20"/>
        </w:rPr>
        <w:t>paid</w:t>
      </w:r>
      <w:r>
        <w:rPr>
          <w:spacing w:val="-9"/>
          <w:sz w:val="20"/>
        </w:rPr>
        <w:t> </w:t>
      </w:r>
      <w:r>
        <w:rPr>
          <w:sz w:val="20"/>
        </w:rPr>
        <w:t>at</w:t>
      </w:r>
      <w:r>
        <w:rPr>
          <w:spacing w:val="-8"/>
          <w:sz w:val="20"/>
        </w:rPr>
        <w:t> </w:t>
      </w:r>
      <w:r>
        <w:rPr>
          <w:sz w:val="20"/>
        </w:rPr>
        <w:t>2/3</w:t>
      </w:r>
      <w:r>
        <w:rPr>
          <w:spacing w:val="-8"/>
          <w:sz w:val="20"/>
        </w:rPr>
        <w:t> </w:t>
      </w:r>
      <w:r>
        <w:rPr>
          <w:sz w:val="20"/>
        </w:rPr>
        <w:t>for</w:t>
      </w:r>
      <w:r>
        <w:rPr>
          <w:spacing w:val="-8"/>
          <w:sz w:val="20"/>
        </w:rPr>
        <w:t> </w:t>
      </w:r>
      <w:r>
        <w:rPr>
          <w:sz w:val="20"/>
        </w:rPr>
        <w:t>qualifying reason #5 below for up to $200 daily and $12,000</w:t>
      </w:r>
      <w:r>
        <w:rPr>
          <w:spacing w:val="-10"/>
          <w:sz w:val="20"/>
        </w:rPr>
        <w:t> </w:t>
      </w:r>
      <w:r>
        <w:rPr>
          <w:sz w:val="20"/>
        </w:rPr>
        <w:t>total.</w:t>
      </w:r>
    </w:p>
    <w:p>
      <w:pPr>
        <w:pStyle w:val="BodyText"/>
        <w:spacing w:line="249" w:lineRule="auto" w:before="85"/>
        <w:ind w:left="170" w:right="391"/>
      </w:pPr>
      <w:r>
        <w:rPr/>
        <w:t>A part-time employee is eligible for leave for the number of hours that the employee is normally scheduled to work over that period.</w:t>
      </w:r>
    </w:p>
    <w:p>
      <w:pPr>
        <w:pStyle w:val="Heading1"/>
        <w:spacing w:before="150"/>
      </w:pPr>
      <w:r>
        <w:rPr>
          <w:color w:val="0075BE"/>
          <w:position w:val="4"/>
          <w:sz w:val="14"/>
        </w:rPr>
        <w:t>► </w:t>
      </w:r>
      <w:r>
        <w:rPr/>
        <w:t>ELIGIBLE EMPLOYEES</w:t>
      </w:r>
    </w:p>
    <w:p>
      <w:pPr>
        <w:pStyle w:val="BodyText"/>
        <w:spacing w:line="249" w:lineRule="auto" w:before="28"/>
        <w:ind w:left="170" w:right="114"/>
      </w:pPr>
      <w:r>
        <w:rPr/>
        <w:t>In general, employees of private sector employers with fewer than 500 employees, and certain public sector </w:t>
      </w:r>
      <w:r>
        <w:rPr>
          <w:spacing w:val="-3"/>
        </w:rPr>
        <w:t>employers, </w:t>
      </w:r>
      <w:r>
        <w:rPr/>
        <w:t>are </w:t>
      </w:r>
      <w:r>
        <w:rPr>
          <w:spacing w:val="-3"/>
        </w:rPr>
        <w:t>eligible </w:t>
      </w:r>
      <w:r>
        <w:rPr/>
        <w:t>for up to two </w:t>
      </w:r>
      <w:r>
        <w:rPr>
          <w:spacing w:val="-3"/>
        </w:rPr>
        <w:t>weeks </w:t>
      </w:r>
      <w:r>
        <w:rPr/>
        <w:t>of fully or </w:t>
      </w:r>
      <w:r>
        <w:rPr>
          <w:spacing w:val="-3"/>
        </w:rPr>
        <w:t>partially paid </w:t>
      </w:r>
      <w:r>
        <w:rPr/>
        <w:t>sick </w:t>
      </w:r>
      <w:r>
        <w:rPr>
          <w:spacing w:val="-3"/>
        </w:rPr>
        <w:t>leave </w:t>
      </w:r>
      <w:r>
        <w:rPr/>
        <w:t>for </w:t>
      </w:r>
      <w:r>
        <w:rPr>
          <w:spacing w:val="-3"/>
        </w:rPr>
        <w:t>COVID-19 </w:t>
      </w:r>
      <w:r>
        <w:rPr/>
        <w:t>related reasons (see </w:t>
      </w:r>
      <w:r>
        <w:rPr>
          <w:spacing w:val="-3"/>
        </w:rPr>
        <w:t>below). </w:t>
      </w:r>
      <w:r>
        <w:rPr>
          <w:i/>
        </w:rPr>
        <w:t>Employees who have been employed for at least 30 days </w:t>
      </w:r>
      <w:r>
        <w:rPr/>
        <w:t>prior to their leave request may be eligible for up to an additional 10 weeks of partially paid expanded family and medical leave for reason #5 </w:t>
      </w:r>
      <w:r>
        <w:rPr>
          <w:spacing w:val="-3"/>
        </w:rPr>
        <w:t>below.</w:t>
      </w:r>
    </w:p>
    <w:p>
      <w:pPr>
        <w:pStyle w:val="Heading1"/>
        <w:spacing w:before="152"/>
      </w:pPr>
      <w:r>
        <w:rPr>
          <w:color w:val="0075BE"/>
          <w:position w:val="4"/>
          <w:sz w:val="14"/>
        </w:rPr>
        <w:t>► </w:t>
      </w:r>
      <w:r>
        <w:rPr/>
        <w:t>QUALIFYING REASONS FOR LEAVE RELATED TO COVID-19</w:t>
      </w:r>
    </w:p>
    <w:p>
      <w:pPr>
        <w:pStyle w:val="BodyText"/>
        <w:spacing w:before="27"/>
        <w:ind w:left="170"/>
      </w:pPr>
      <w:r>
        <w:rPr/>
        <w:t>An employee is entitled to take leave related to COVID-19 if the employee is unable to work, including unable to</w:t>
      </w:r>
    </w:p>
    <w:p>
      <w:pPr>
        <w:spacing w:before="10"/>
        <w:ind w:left="170" w:right="0" w:firstLine="0"/>
        <w:jc w:val="left"/>
        <w:rPr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8.5pt;margin-top:20.55549pt;width:258pt;height:130.4500pt;mso-position-horizontal-relative:page;mso-position-vertical-relative:paragraph;z-index:1192" type="#_x0000_t202" filled="false" stroked="true" strokeweight="1pt" strokecolor="#000000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570" w:val="left" w:leader="none"/>
                    </w:tabs>
                    <w:spacing w:line="240" w:lineRule="auto" w:before="128" w:after="0"/>
                    <w:ind w:left="570" w:right="301" w:hanging="360"/>
                    <w:jc w:val="left"/>
                  </w:pPr>
                  <w:r>
                    <w:rPr/>
                    <w:t>is caring for his or her child whose school or place of care is closed (or child care provider is unavailable) </w:t>
                  </w:r>
                  <w:r>
                    <w:rPr>
                      <w:spacing w:val="-4"/>
                    </w:rPr>
                    <w:t>due </w:t>
                  </w:r>
                  <w:r>
                    <w:rPr/>
                    <w:t>to </w:t>
                  </w:r>
                  <w:r>
                    <w:rPr>
                      <w:spacing w:val="-5"/>
                    </w:rPr>
                    <w:t>COVID-19 </w:t>
                  </w:r>
                  <w:r>
                    <w:rPr>
                      <w:spacing w:val="-4"/>
                    </w:rPr>
                    <w:t>related reasons;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or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570" w:val="left" w:leader="none"/>
                    </w:tabs>
                    <w:spacing w:line="240" w:lineRule="auto" w:before="68" w:after="0"/>
                    <w:ind w:left="570" w:right="545" w:hanging="360"/>
                    <w:jc w:val="both"/>
                  </w:pPr>
                  <w:r>
                    <w:rPr/>
                    <w:t>is experiencing any other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substantially-similar condition specified by the U.S. Department of Health and Human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Services.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sz w:val="20"/>
        </w:rPr>
        <w:t>telework</w:t>
      </w:r>
      <w:r>
        <w:rPr>
          <w:sz w:val="20"/>
        </w:rPr>
        <w:t>, because the employee:</w:t>
      </w:r>
    </w:p>
    <w:p>
      <w:pPr>
        <w:pStyle w:val="BodyText"/>
        <w:spacing w:before="7"/>
        <w:rPr>
          <w:sz w:val="10"/>
        </w:rPr>
      </w:pPr>
      <w:r>
        <w:rPr/>
        <w:pict>
          <v:shape style="position:absolute;margin-left:46pt;margin-top:8.588651pt;width:262.5pt;height:130.4500pt;mso-position-horizontal-relative:page;mso-position-vertical-relative:paragraph;z-index:-1024;mso-wrap-distance-left:0;mso-wrap-distance-right:0" type="#_x0000_t202" filled="false" stroked="true" strokeweight="1pt" strokecolor="#000000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540" w:val="left" w:leader="none"/>
                    </w:tabs>
                    <w:spacing w:line="230" w:lineRule="auto" w:before="137" w:after="0"/>
                    <w:ind w:left="540" w:right="379" w:hanging="360"/>
                    <w:jc w:val="left"/>
                  </w:pPr>
                  <w:r>
                    <w:rPr>
                      <w:spacing w:val="-3"/>
                    </w:rPr>
                    <w:t>is </w:t>
                  </w:r>
                  <w:r>
                    <w:rPr>
                      <w:spacing w:val="-4"/>
                    </w:rPr>
                    <w:t>subject </w:t>
                  </w:r>
                  <w:r>
                    <w:rPr/>
                    <w:t>to a </w:t>
                  </w:r>
                  <w:r>
                    <w:rPr>
                      <w:spacing w:val="-4"/>
                    </w:rPr>
                    <w:t>Federal, State, </w:t>
                  </w:r>
                  <w:r>
                    <w:rPr>
                      <w:spacing w:val="-3"/>
                    </w:rPr>
                    <w:t>or </w:t>
                  </w:r>
                  <w:r>
                    <w:rPr>
                      <w:spacing w:val="-4"/>
                    </w:rPr>
                    <w:t>local </w:t>
                  </w:r>
                  <w:r>
                    <w:rPr>
                      <w:spacing w:val="-5"/>
                    </w:rPr>
                    <w:t>quarantine</w:t>
                  </w:r>
                  <w:r>
                    <w:rPr>
                      <w:spacing w:val="-41"/>
                    </w:rPr>
                    <w:t> </w:t>
                  </w:r>
                  <w:r>
                    <w:rPr>
                      <w:spacing w:val="-5"/>
                    </w:rPr>
                    <w:t>or isolation </w:t>
                  </w:r>
                  <w:r>
                    <w:rPr>
                      <w:spacing w:val="-4"/>
                    </w:rPr>
                    <w:t>order related </w:t>
                  </w:r>
                  <w:r>
                    <w:rPr/>
                    <w:t>to</w:t>
                  </w:r>
                  <w:r>
                    <w:rPr>
                      <w:spacing w:val="-21"/>
                    </w:rPr>
                    <w:t> </w:t>
                  </w:r>
                  <w:r>
                    <w:rPr>
                      <w:spacing w:val="-5"/>
                    </w:rPr>
                    <w:t>COVID-19;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540" w:val="left" w:leader="none"/>
                    </w:tabs>
                    <w:spacing w:line="230" w:lineRule="auto" w:before="79" w:after="0"/>
                    <w:ind w:left="540" w:right="732" w:hanging="360"/>
                    <w:jc w:val="left"/>
                  </w:pPr>
                  <w:r>
                    <w:rPr/>
                    <w:t>has </w:t>
                  </w:r>
                  <w:r>
                    <w:rPr>
                      <w:spacing w:val="-3"/>
                    </w:rPr>
                    <w:t>been advised </w:t>
                  </w:r>
                  <w:r>
                    <w:rPr/>
                    <w:t>by a </w:t>
                  </w:r>
                  <w:r>
                    <w:rPr>
                      <w:spacing w:val="-3"/>
                    </w:rPr>
                    <w:t>health </w:t>
                  </w:r>
                  <w:r>
                    <w:rPr/>
                    <w:t>care </w:t>
                  </w:r>
                  <w:r>
                    <w:rPr>
                      <w:spacing w:val="-3"/>
                    </w:rPr>
                    <w:t>provider</w:t>
                  </w:r>
                  <w:r>
                    <w:rPr>
                      <w:spacing w:val="-37"/>
                    </w:rPr>
                    <w:t> </w:t>
                  </w:r>
                  <w:r>
                    <w:rPr/>
                    <w:t>to self-quarantine related to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spacing w:val="-3"/>
                    </w:rPr>
                    <w:t>COVID-19;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540" w:val="left" w:leader="none"/>
                    </w:tabs>
                    <w:spacing w:line="230" w:lineRule="auto" w:before="78" w:after="0"/>
                    <w:ind w:left="540" w:right="172" w:hanging="360"/>
                    <w:jc w:val="left"/>
                  </w:pPr>
                  <w:r>
                    <w:rPr/>
                    <w:t>is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-3"/>
                    </w:rPr>
                    <w:t>experiencing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3"/>
                    </w:rPr>
                    <w:t>COVID-19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symptoms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seeking a medical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3"/>
                    </w:rPr>
                    <w:t>diagnosis;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540" w:val="left" w:leader="none"/>
                    </w:tabs>
                    <w:spacing w:line="230" w:lineRule="auto" w:before="78" w:after="0"/>
                    <w:ind w:left="540" w:right="194" w:hanging="360"/>
                    <w:jc w:val="left"/>
                  </w:pPr>
                  <w:r>
                    <w:rPr>
                      <w:spacing w:val="-4"/>
                    </w:rPr>
                    <w:t>is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5"/>
                    </w:rPr>
                    <w:t>caring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4"/>
                    </w:rPr>
                    <w:t>for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4"/>
                    </w:rPr>
                    <w:t>an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-7"/>
                    </w:rPr>
                    <w:t>individual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-6"/>
                    </w:rPr>
                    <w:t>subject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3"/>
                    </w:rPr>
                    <w:t>to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-4"/>
                    </w:rPr>
                    <w:t>an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-6"/>
                    </w:rPr>
                    <w:t>order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-7"/>
                    </w:rPr>
                    <w:t>described </w:t>
                  </w:r>
                  <w:r>
                    <w:rPr>
                      <w:spacing w:val="-3"/>
                    </w:rPr>
                    <w:t>in (1) or </w:t>
                  </w:r>
                  <w:r>
                    <w:rPr>
                      <w:spacing w:val="-4"/>
                    </w:rPr>
                    <w:t>self-quarantine </w:t>
                  </w:r>
                  <w:r>
                    <w:rPr>
                      <w:spacing w:val="-3"/>
                    </w:rPr>
                    <w:t>as </w:t>
                  </w:r>
                  <w:r>
                    <w:rPr>
                      <w:spacing w:val="-5"/>
                    </w:rPr>
                    <w:t>described </w:t>
                  </w:r>
                  <w:r>
                    <w:rPr>
                      <w:spacing w:val="-3"/>
                    </w:rPr>
                    <w:t>in</w:t>
                  </w:r>
                  <w:r>
                    <w:rPr>
                      <w:spacing w:val="-37"/>
                    </w:rPr>
                    <w:t> </w:t>
                  </w:r>
                  <w:r>
                    <w:rPr>
                      <w:spacing w:val="-4"/>
                    </w:rPr>
                    <w:t>(2);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Heading1"/>
        <w:spacing w:before="155"/>
        <w:ind w:left="160"/>
      </w:pPr>
      <w:r>
        <w:rPr>
          <w:color w:val="0075BE"/>
          <w:position w:val="4"/>
          <w:sz w:val="14"/>
        </w:rPr>
        <w:t>► </w:t>
      </w:r>
      <w:r>
        <w:rPr/>
        <w:t>ENFORCEMENT</w:t>
      </w:r>
    </w:p>
    <w:p>
      <w:pPr>
        <w:pStyle w:val="BodyText"/>
        <w:spacing w:line="249" w:lineRule="auto" w:before="28"/>
        <w:ind w:left="160" w:right="49"/>
      </w:pPr>
      <w:r>
        <w:rPr/>
        <w:t>The </w:t>
      </w:r>
      <w:r>
        <w:rPr>
          <w:spacing w:val="-3"/>
        </w:rPr>
        <w:t>U.S. Department </w:t>
      </w:r>
      <w:r>
        <w:rPr/>
        <w:t>of Labor’s </w:t>
      </w:r>
      <w:r>
        <w:rPr>
          <w:spacing w:val="-4"/>
        </w:rPr>
        <w:t>Wage </w:t>
      </w:r>
      <w:r>
        <w:rPr/>
        <w:t>and </w:t>
      </w:r>
      <w:r>
        <w:rPr>
          <w:spacing w:val="-3"/>
        </w:rPr>
        <w:t>Hour Division </w:t>
      </w:r>
      <w:r>
        <w:rPr/>
        <w:t>(WHD) has the </w:t>
      </w:r>
      <w:r>
        <w:rPr>
          <w:spacing w:val="-3"/>
        </w:rPr>
        <w:t>authority </w:t>
      </w:r>
      <w:r>
        <w:rPr/>
        <w:t>to </w:t>
      </w:r>
      <w:r>
        <w:rPr>
          <w:spacing w:val="-3"/>
        </w:rPr>
        <w:t>investigate </w:t>
      </w:r>
      <w:r>
        <w:rPr/>
        <w:t>and </w:t>
      </w:r>
      <w:r>
        <w:rPr>
          <w:spacing w:val="-3"/>
        </w:rPr>
        <w:t>enforce </w:t>
      </w:r>
      <w:r>
        <w:rPr/>
        <w:t>compliance </w:t>
      </w:r>
      <w:r>
        <w:rPr>
          <w:spacing w:val="2"/>
        </w:rPr>
        <w:t>with the </w:t>
      </w:r>
      <w:r>
        <w:rPr>
          <w:spacing w:val="3"/>
        </w:rPr>
        <w:t>FFCRA. Employers </w:t>
      </w:r>
      <w:r>
        <w:rPr>
          <w:spacing w:val="2"/>
        </w:rPr>
        <w:t>may </w:t>
      </w:r>
      <w:r>
        <w:rPr/>
        <w:t>not </w:t>
      </w:r>
      <w:r>
        <w:rPr>
          <w:spacing w:val="2"/>
        </w:rPr>
        <w:t>discharge, discipline, </w:t>
      </w:r>
      <w:r>
        <w:rPr/>
        <w:t>or </w:t>
      </w:r>
      <w:r>
        <w:rPr>
          <w:spacing w:val="2"/>
        </w:rPr>
        <w:t>otherwise discriminate against </w:t>
      </w:r>
      <w:r>
        <w:rPr/>
        <w:t>any </w:t>
      </w:r>
      <w:r>
        <w:rPr>
          <w:spacing w:val="2"/>
        </w:rPr>
        <w:t>employee </w:t>
      </w:r>
      <w:r>
        <w:rPr>
          <w:spacing w:val="3"/>
        </w:rPr>
        <w:t>who </w:t>
      </w:r>
      <w:r>
        <w:rPr/>
        <w:t>lawfully takes paid sick leave or expanded family and medical leave under the FFCRA, files a complaint, or institutes a </w:t>
      </w:r>
      <w:r>
        <w:rPr>
          <w:spacing w:val="-3"/>
        </w:rPr>
        <w:t>proceeding under </w:t>
      </w:r>
      <w:r>
        <w:rPr/>
        <w:t>or related to this Act. Employers in violation of the </w:t>
      </w:r>
      <w:r>
        <w:rPr>
          <w:spacing w:val="-3"/>
        </w:rPr>
        <w:t>provisions </w:t>
      </w:r>
      <w:r>
        <w:rPr/>
        <w:t>of the FFCRA </w:t>
      </w:r>
      <w:r>
        <w:rPr>
          <w:spacing w:val="-3"/>
        </w:rPr>
        <w:t>will </w:t>
      </w:r>
      <w:r>
        <w:rPr/>
        <w:t>be subject to </w:t>
      </w:r>
      <w:r>
        <w:rPr>
          <w:spacing w:val="-3"/>
        </w:rPr>
        <w:t>penalties </w:t>
      </w:r>
      <w:r>
        <w:rPr/>
        <w:t>and enforcement by WHD.</w:t>
      </w:r>
    </w:p>
    <w:p>
      <w:pPr>
        <w:spacing w:after="0" w:line="249" w:lineRule="auto"/>
        <w:sectPr>
          <w:type w:val="continuous"/>
          <w:pgSz w:w="12240" w:h="15840"/>
          <w:pgMar w:top="0" w:bottom="0" w:left="740" w:right="780"/>
        </w:sectPr>
      </w:pPr>
    </w:p>
    <w:p>
      <w:pPr>
        <w:pStyle w:val="BodyText"/>
        <w:rPr>
          <w:sz w:val="22"/>
        </w:rPr>
      </w:pPr>
      <w:r>
        <w:rPr/>
        <w:pict>
          <v:group style="position:absolute;margin-left:0pt;margin-top:0pt;width:612pt;height:150pt;mso-position-horizontal-relative:page;mso-position-vertical-relative:page;z-index:-9352" coordorigin="0,0" coordsize="12240,3000">
            <v:shape style="position:absolute;left:0;top:0;width:12240;height:2880" type="#_x0000_t75" stroked="false">
              <v:imagedata r:id="rId5" o:title=""/>
            </v:shape>
            <v:line style="position:absolute" from="0,2940" to="12240,2940" stroked="true" strokeweight="6pt" strokecolor="#0075be">
              <v:stroke dashstyle="solid"/>
            </v:line>
            <v:shape style="position:absolute;left:840;top:553;width:9594;height:127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Black"/>
                        <w:sz w:val="90"/>
                      </w:rPr>
                    </w:pPr>
                    <w:r>
                      <w:rPr>
                        <w:rFonts w:ascii="Arial Black"/>
                        <w:color w:val="FFFFFF"/>
                        <w:spacing w:val="-11"/>
                        <w:sz w:val="90"/>
                      </w:rPr>
                      <w:t>EMPLOYEE </w:t>
                    </w:r>
                    <w:r>
                      <w:rPr>
                        <w:rFonts w:ascii="Arial Black"/>
                        <w:color w:val="FFFFFF"/>
                        <w:sz w:val="90"/>
                      </w:rPr>
                      <w:t>RIGHTS</w:t>
                    </w:r>
                  </w:p>
                </w:txbxContent>
              </v:textbox>
              <w10:wrap type="none"/>
            </v:shape>
            <v:shape style="position:absolute;left:880;top:1692;width:9852;height:731" type="#_x0000_t202" filled="false" stroked="false">
              <v:textbox inset="0,0,0,0">
                <w:txbxContent>
                  <w:p>
                    <w:pPr>
                      <w:spacing w:line="204" w:lineRule="auto" w:before="46"/>
                      <w:ind w:left="0" w:right="0" w:firstLine="0"/>
                      <w:jc w:val="left"/>
                      <w:rPr>
                        <w:rFonts w:ascii="Arial Black"/>
                        <w:sz w:val="28"/>
                      </w:rPr>
                    </w:pPr>
                    <w:r>
                      <w:rPr>
                        <w:rFonts w:ascii="Arial Black"/>
                        <w:color w:val="FFFFFF"/>
                        <w:spacing w:val="-6"/>
                        <w:sz w:val="28"/>
                      </w:rPr>
                      <w:t>PAID </w:t>
                    </w:r>
                    <w:r>
                      <w:rPr>
                        <w:rFonts w:ascii="Arial Black"/>
                        <w:color w:val="FFFFFF"/>
                        <w:sz w:val="28"/>
                      </w:rPr>
                      <w:t>SICK </w:t>
                    </w:r>
                    <w:r>
                      <w:rPr>
                        <w:rFonts w:ascii="Arial Black"/>
                        <w:color w:val="FFFFFF"/>
                        <w:spacing w:val="-4"/>
                        <w:sz w:val="28"/>
                      </w:rPr>
                      <w:t>LEAVE </w:t>
                    </w:r>
                    <w:r>
                      <w:rPr>
                        <w:rFonts w:ascii="Arial Black"/>
                        <w:color w:val="FFFFFF"/>
                        <w:sz w:val="28"/>
                      </w:rPr>
                      <w:t>AND </w:t>
                    </w:r>
                    <w:r>
                      <w:rPr>
                        <w:rFonts w:ascii="Arial Black"/>
                        <w:color w:val="FFFFFF"/>
                        <w:spacing w:val="-4"/>
                        <w:sz w:val="28"/>
                      </w:rPr>
                      <w:t>EXPANDED </w:t>
                    </w:r>
                    <w:r>
                      <w:rPr>
                        <w:rFonts w:ascii="Arial Black"/>
                        <w:color w:val="FFFFFF"/>
                        <w:spacing w:val="-9"/>
                        <w:sz w:val="28"/>
                      </w:rPr>
                      <w:t>FAMILY </w:t>
                    </w:r>
                    <w:r>
                      <w:rPr>
                        <w:rFonts w:ascii="Arial Black"/>
                        <w:color w:val="FFFFFF"/>
                        <w:sz w:val="28"/>
                      </w:rPr>
                      <w:t>AND MEDICAL </w:t>
                    </w:r>
                    <w:r>
                      <w:rPr>
                        <w:rFonts w:ascii="Arial Black"/>
                        <w:color w:val="FFFFFF"/>
                        <w:spacing w:val="-4"/>
                        <w:sz w:val="28"/>
                      </w:rPr>
                      <w:t>LEAVE </w:t>
                    </w:r>
                    <w:r>
                      <w:rPr>
                        <w:rFonts w:ascii="Arial Black"/>
                        <w:color w:val="FFFFFF"/>
                        <w:spacing w:val="-3"/>
                        <w:sz w:val="28"/>
                      </w:rPr>
                      <w:t>UNDER </w:t>
                    </w:r>
                    <w:r>
                      <w:rPr>
                        <w:rFonts w:ascii="Arial Black"/>
                        <w:color w:val="FFFFFF"/>
                        <w:sz w:val="28"/>
                      </w:rPr>
                      <w:t>THE </w:t>
                    </w:r>
                    <w:r>
                      <w:rPr>
                        <w:rFonts w:ascii="Arial Black"/>
                        <w:color w:val="FFFFFF"/>
                        <w:spacing w:val="-6"/>
                        <w:sz w:val="28"/>
                      </w:rPr>
                      <w:t>FAMILIES </w:t>
                    </w:r>
                    <w:r>
                      <w:rPr>
                        <w:rFonts w:ascii="Arial Black"/>
                        <w:color w:val="FFFFFF"/>
                        <w:spacing w:val="-3"/>
                        <w:sz w:val="28"/>
                      </w:rPr>
                      <w:t>FIRST </w:t>
                    </w:r>
                    <w:r>
                      <w:rPr>
                        <w:rFonts w:ascii="Arial Black"/>
                        <w:color w:val="FFFFFF"/>
                        <w:spacing w:val="-6"/>
                        <w:sz w:val="28"/>
                      </w:rPr>
                      <w:t>CORONAVIRUS </w:t>
                    </w:r>
                    <w:r>
                      <w:rPr>
                        <w:rFonts w:ascii="Arial Black"/>
                        <w:color w:val="FFFFFF"/>
                        <w:spacing w:val="-3"/>
                        <w:sz w:val="28"/>
                      </w:rPr>
                      <w:t>RESPONSE </w:t>
                    </w:r>
                    <w:r>
                      <w:rPr>
                        <w:rFonts w:ascii="Arial Black"/>
                        <w:color w:val="FFFFFF"/>
                        <w:spacing w:val="-5"/>
                        <w:sz w:val="28"/>
                      </w:rPr>
                      <w:t>ACT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144" from=".0pt,789pt" to="612.0pt,789pt" stroked="true" strokeweight="6pt" strokecolor="#0075be">
            <v:stroke dashstyle="solid"/>
            <w10:wrap type="none"/>
          </v:line>
        </w:pict>
      </w:r>
    </w:p>
    <w:p>
      <w:pPr>
        <w:pStyle w:val="BodyText"/>
        <w:spacing w:before="2"/>
        <w:rPr>
          <w:sz w:val="21"/>
        </w:rPr>
      </w:pPr>
    </w:p>
    <w:p>
      <w:pPr>
        <w:pStyle w:val="Heading2"/>
        <w:ind w:left="1374"/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558797</wp:posOffset>
            </wp:positionH>
            <wp:positionV relativeFrom="paragraph">
              <wp:posOffset>-148082</wp:posOffset>
            </wp:positionV>
            <wp:extent cx="653796" cy="653796"/>
            <wp:effectExtent l="0" t="0" r="0" b="0"/>
            <wp:wrapNone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796" cy="653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WAGE AND HOUR DIVISION</w:t>
      </w:r>
    </w:p>
    <w:p>
      <w:pPr>
        <w:pStyle w:val="BodyText"/>
        <w:spacing w:before="10"/>
        <w:ind w:left="1374"/>
      </w:pPr>
      <w:r>
        <w:rPr/>
        <w:t>UNITED STATES DEPARTMENT OF LABOR</w:t>
      </w:r>
    </w:p>
    <w:p>
      <w:pPr>
        <w:spacing w:line="235" w:lineRule="auto" w:before="92"/>
        <w:ind w:left="831" w:right="38" w:hanging="320"/>
        <w:jc w:val="both"/>
        <w:rPr>
          <w:rFonts w:ascii="Arial Black"/>
          <w:sz w:val="22"/>
        </w:rPr>
      </w:pPr>
      <w:r>
        <w:rPr/>
        <w:br w:type="column"/>
      </w:r>
      <w:r>
        <w:rPr>
          <w:sz w:val="20"/>
        </w:rPr>
        <w:t>For </w:t>
      </w:r>
      <w:r>
        <w:rPr>
          <w:spacing w:val="-3"/>
          <w:sz w:val="20"/>
        </w:rPr>
        <w:t>additional information </w:t>
      </w:r>
      <w:r>
        <w:rPr>
          <w:sz w:val="20"/>
        </w:rPr>
        <w:t>or to file a complaint: </w:t>
      </w:r>
      <w:r>
        <w:rPr>
          <w:rFonts w:ascii="Arial Black"/>
          <w:sz w:val="22"/>
        </w:rPr>
        <w:t>1-866-487-9243</w:t>
      </w:r>
    </w:p>
    <w:p>
      <w:pPr>
        <w:pStyle w:val="Heading1"/>
        <w:spacing w:line="231" w:lineRule="exact"/>
        <w:ind w:left="627"/>
        <w:rPr>
          <w:rFonts w:ascii="Arial"/>
        </w:rPr>
      </w:pPr>
      <w:r>
        <w:rPr>
          <w:rFonts w:ascii="Arial"/>
          <w:spacing w:val="-4"/>
        </w:rPr>
        <w:t>TTY:</w:t>
      </w:r>
      <w:r>
        <w:rPr>
          <w:rFonts w:ascii="Arial"/>
          <w:spacing w:val="-11"/>
        </w:rPr>
        <w:t> </w:t>
      </w:r>
      <w:r>
        <w:rPr>
          <w:rFonts w:ascii="Arial"/>
        </w:rPr>
        <w:t>1-877-889-5627</w:t>
      </w:r>
    </w:p>
    <w:p>
      <w:pPr>
        <w:spacing w:line="298" w:lineRule="exact" w:before="0"/>
        <w:ind w:left="139" w:right="0" w:firstLine="0"/>
        <w:jc w:val="left"/>
        <w:rPr>
          <w:rFonts w:ascii="Arial Black"/>
          <w:sz w:val="22"/>
        </w:rPr>
      </w:pPr>
      <w:hyperlink r:id="rId7">
        <w:r>
          <w:rPr>
            <w:rFonts w:ascii="Arial Black"/>
            <w:sz w:val="22"/>
            <w:u w:val="single"/>
          </w:rPr>
          <w:t>dol.gov/agencies/whd</w:t>
        </w:r>
      </w:hyperlink>
    </w:p>
    <w:p>
      <w:pPr>
        <w:pStyle w:val="BodyText"/>
        <w:spacing w:before="3"/>
        <w:rPr>
          <w:rFonts w:ascii="Arial Black"/>
          <w:sz w:val="9"/>
        </w:rPr>
      </w:pPr>
      <w:r>
        <w:rPr/>
        <w:br w:type="column"/>
      </w:r>
      <w:r>
        <w:rPr>
          <w:rFonts w:ascii="Arial Black"/>
          <w:sz w:val="9"/>
        </w:rPr>
      </w:r>
    </w:p>
    <w:p>
      <w:pPr>
        <w:pStyle w:val="BodyText"/>
        <w:ind w:left="17"/>
        <w:rPr>
          <w:rFonts w:ascii="Arial Black"/>
        </w:rPr>
      </w:pPr>
      <w:r>
        <w:rPr>
          <w:rFonts w:ascii="Arial Black"/>
        </w:rPr>
        <w:pict>
          <v:group style="width:61.85pt;height:60.15pt;mso-position-horizontal-relative:char;mso-position-vertical-relative:line" coordorigin="0,0" coordsize="1237,1203">
            <v:rect style="position:absolute;left:0;top:0;width:1237;height:1203" filled="true" fillcolor="#0075be" stroked="false">
              <v:fill type="solid"/>
            </v:rect>
            <v:rect style="position:absolute;left:72;top:50;width:38;height:76" filled="true" fillcolor="#ffffff" stroked="false">
              <v:fill type="solid"/>
            </v:rect>
            <v:rect style="position:absolute;left:72;top:125;width:38;height:76" filled="true" fillcolor="#ffffff" stroked="false">
              <v:fill type="solid"/>
            </v:rect>
            <v:rect style="position:absolute;left:72;top:201;width:38;height:113" filled="true" fillcolor="#ffffff" stroked="false">
              <v:fill type="solid"/>
            </v:rect>
            <v:rect style="position:absolute;left:72;top:351;width:38;height:38" filled="true" fillcolor="#ffffff" stroked="false">
              <v:fill type="solid"/>
            </v:rect>
            <v:rect style="position:absolute;left:72;top:427;width:38;height:76" filled="true" fillcolor="#ffffff" stroked="false">
              <v:fill type="solid"/>
            </v:rect>
            <v:rect style="position:absolute;left:72;top:539;width:38;height:76" filled="true" fillcolor="#ffffff" stroked="false">
              <v:fill type="solid"/>
            </v:rect>
            <v:rect style="position:absolute;left:72;top:652;width:38;height:38" filled="true" fillcolor="#ffffff" stroked="false">
              <v:fill type="solid"/>
            </v:rect>
            <v:rect style="position:absolute;left:72;top:728;width:38;height:38" filled="true" fillcolor="#ffffff" stroked="false">
              <v:fill type="solid"/>
            </v:rect>
            <v:line style="position:absolute" from="91,879" to="91,1142" stroked="true" strokeweight="1.882pt" strokecolor="#ffffff">
              <v:stroke dashstyle="solid"/>
            </v:line>
            <v:rect style="position:absolute;left:110;top:50;width:38;height:38" filled="true" fillcolor="#ffffff" stroked="false">
              <v:fill type="solid"/>
            </v:rect>
            <v:rect style="position:absolute;left:110;top:276;width:38;height:38" filled="true" fillcolor="#ffffff" stroked="false">
              <v:fill type="solid"/>
            </v:rect>
            <v:rect style="position:absolute;left:110;top:427;width:38;height:38" filled="true" fillcolor="#ffffff" stroked="false">
              <v:fill type="solid"/>
            </v:rect>
            <v:rect style="position:absolute;left:110;top:502;width:38;height:38" filled="true" fillcolor="#ffffff" stroked="false">
              <v:fill type="solid"/>
            </v:rect>
            <v:rect style="position:absolute;left:110;top:652;width:38;height:76" filled="true" fillcolor="#ffffff" stroked="false">
              <v:fill type="solid"/>
            </v:rect>
            <v:rect style="position:absolute;left:110;top:803;width:38;height:38" filled="true" fillcolor="#ffffff" stroked="false">
              <v:fill type="solid"/>
            </v:rect>
            <v:rect style="position:absolute;left:110;top:878;width:38;height:38" filled="true" fillcolor="#ffffff" stroked="false">
              <v:fill type="solid"/>
            </v:rect>
            <v:rect style="position:absolute;left:110;top:1104;width:38;height:38" filled="true" fillcolor="#ffffff" stroked="false">
              <v:fill type="solid"/>
            </v:rect>
            <v:rect style="position:absolute;left:147;top:50;width:38;height:38" filled="true" fillcolor="#ffffff" stroked="false">
              <v:fill type="solid"/>
            </v:rect>
            <v:rect style="position:absolute;left:147;top:125;width:38;height:76" filled="true" fillcolor="#ffffff" stroked="false">
              <v:fill type="solid"/>
            </v:rect>
            <v:rect style="position:absolute;left:147;top:201;width:38;height:38" filled="true" fillcolor="#ffffff" stroked="false">
              <v:fill type="solid"/>
            </v:rect>
            <v:rect style="position:absolute;left:147;top:276;width:38;height:38" filled="true" fillcolor="#ffffff" stroked="false">
              <v:fill type="solid"/>
            </v:rect>
            <v:rect style="position:absolute;left:147;top:351;width:38;height:38" filled="true" fillcolor="#ffffff" stroked="false">
              <v:fill type="solid"/>
            </v:rect>
            <v:rect style="position:absolute;left:147;top:427;width:38;height:38" filled="true" fillcolor="#ffffff" stroked="false">
              <v:fill type="solid"/>
            </v:rect>
            <v:rect style="position:absolute;left:147;top:539;width:38;height:38" filled="true" fillcolor="#ffffff" stroked="false">
              <v:fill type="solid"/>
            </v:rect>
            <v:rect style="position:absolute;left:147;top:690;width:38;height:76" filled="true" fillcolor="#ffffff" stroked="false">
              <v:fill type="solid"/>
            </v:rect>
            <v:rect style="position:absolute;left:147;top:878;width:38;height:38" filled="true" fillcolor="#ffffff" stroked="false">
              <v:fill type="solid"/>
            </v:rect>
            <v:rect style="position:absolute;left:147;top:954;width:38;height:113" filled="true" fillcolor="#ffffff" stroked="false">
              <v:fill type="solid"/>
            </v:rect>
            <v:rect style="position:absolute;left:147;top:1104;width:38;height:38" filled="true" fillcolor="#ffffff" stroked="false">
              <v:fill type="solid"/>
            </v:rect>
            <v:rect style="position:absolute;left:185;top:50;width:38;height:38" filled="true" fillcolor="#ffffff" stroked="false">
              <v:fill type="solid"/>
            </v:rect>
            <v:rect style="position:absolute;left:185;top:125;width:38;height:76" filled="true" fillcolor="#ffffff" stroked="false">
              <v:fill type="solid"/>
            </v:rect>
            <v:rect style="position:absolute;left:185;top:201;width:38;height:38" filled="true" fillcolor="#ffffff" stroked="false">
              <v:fill type="solid"/>
            </v:rect>
            <v:rect style="position:absolute;left:185;top:276;width:38;height:38" filled="true" fillcolor="#ffffff" stroked="false">
              <v:fill type="solid"/>
            </v:rect>
            <v:rect style="position:absolute;left:185;top:351;width:38;height:76" filled="true" fillcolor="#ffffff" stroked="false">
              <v:fill type="solid"/>
            </v:rect>
            <v:line style="position:absolute" from="204,465" to="204,728" stroked="true" strokeweight="1.882pt" strokecolor="#ffffff">
              <v:stroke dashstyle="solid"/>
            </v:line>
            <v:rect style="position:absolute;left:185;top:765;width:38;height:38" filled="true" fillcolor="#ffffff" stroked="false">
              <v:fill type="solid"/>
            </v:rect>
            <v:rect style="position:absolute;left:185;top:878;width:38;height:38" filled="true" fillcolor="#ffffff" stroked="false">
              <v:fill type="solid"/>
            </v:rect>
            <v:rect style="position:absolute;left:185;top:954;width:38;height:113" filled="true" fillcolor="#ffffff" stroked="false">
              <v:fill type="solid"/>
            </v:rect>
            <v:rect style="position:absolute;left:185;top:1104;width:38;height:38" filled="true" fillcolor="#ffffff" stroked="false">
              <v:fill type="solid"/>
            </v:rect>
            <v:rect style="position:absolute;left:222;top:50;width:38;height:38" filled="true" fillcolor="#ffffff" stroked="false">
              <v:fill type="solid"/>
            </v:rect>
            <v:rect style="position:absolute;left:222;top:125;width:38;height:76" filled="true" fillcolor="#ffffff" stroked="false">
              <v:fill type="solid"/>
            </v:rect>
            <v:rect style="position:absolute;left:222;top:201;width:38;height:38" filled="true" fillcolor="#ffffff" stroked="false">
              <v:fill type="solid"/>
            </v:rect>
            <v:rect style="position:absolute;left:222;top:276;width:38;height:38" filled="true" fillcolor="#ffffff" stroked="false">
              <v:fill type="solid"/>
            </v:rect>
            <v:rect style="position:absolute;left:222;top:427;width:38;height:76" filled="true" fillcolor="#ffffff" stroked="false">
              <v:fill type="solid"/>
            </v:rect>
            <v:rect style="position:absolute;left:222;top:577;width:38;height:38" filled="true" fillcolor="#ffffff" stroked="false">
              <v:fill type="solid"/>
            </v:rect>
            <v:rect style="position:absolute;left:222;top:690;width:38;height:38" filled="true" fillcolor="#ffffff" stroked="false">
              <v:fill type="solid"/>
            </v:rect>
            <v:rect style="position:absolute;left:222;top:765;width:38;height:38" filled="true" fillcolor="#ffffff" stroked="false">
              <v:fill type="solid"/>
            </v:rect>
            <v:rect style="position:absolute;left:222;top:878;width:38;height:38" filled="true" fillcolor="#ffffff" stroked="false">
              <v:fill type="solid"/>
            </v:rect>
            <v:rect style="position:absolute;left:222;top:954;width:38;height:113" filled="true" fillcolor="#ffffff" stroked="false">
              <v:fill type="solid"/>
            </v:rect>
            <v:rect style="position:absolute;left:222;top:1104;width:38;height:38" filled="true" fillcolor="#ffffff" stroked="false">
              <v:fill type="solid"/>
            </v:rect>
            <v:rect style="position:absolute;left:260;top:50;width:38;height:38" filled="true" fillcolor="#ffffff" stroked="false">
              <v:fill type="solid"/>
            </v:rect>
            <v:rect style="position:absolute;left:260;top:276;width:38;height:38" filled="true" fillcolor="#ffffff" stroked="false">
              <v:fill type="solid"/>
            </v:rect>
            <v:rect style="position:absolute;left:260;top:351;width:38;height:38" filled="true" fillcolor="#ffffff" stroked="false">
              <v:fill type="solid"/>
            </v:rect>
            <v:rect style="position:absolute;left:260;top:427;width:38;height:76" filled="true" fillcolor="#ffffff" stroked="false">
              <v:fill type="solid"/>
            </v:rect>
            <v:rect style="position:absolute;left:260;top:652;width:38;height:38" filled="true" fillcolor="#ffffff" stroked="false">
              <v:fill type="solid"/>
            </v:rect>
            <v:rect style="position:absolute;left:260;top:728;width:38;height:38" filled="true" fillcolor="#ffffff" stroked="false">
              <v:fill type="solid"/>
            </v:rect>
            <v:rect style="position:absolute;left:260;top:803;width:38;height:38" filled="true" fillcolor="#ffffff" stroked="false">
              <v:fill type="solid"/>
            </v:rect>
            <v:rect style="position:absolute;left:260;top:878;width:38;height:38" filled="true" fillcolor="#ffffff" stroked="false">
              <v:fill type="solid"/>
            </v:rect>
            <v:rect style="position:absolute;left:260;top:1104;width:38;height:38" filled="true" fillcolor="#ffffff" stroked="false">
              <v:fill type="solid"/>
            </v:rect>
            <v:rect style="position:absolute;left:298;top:50;width:38;height:76" filled="true" fillcolor="#ffffff" stroked="false">
              <v:fill type="solid"/>
            </v:rect>
            <v:rect style="position:absolute;left:298;top:125;width:38;height:76" filled="true" fillcolor="#ffffff" stroked="false">
              <v:fill type="solid"/>
            </v:rect>
            <v:rect style="position:absolute;left:298;top:201;width:38;height:113" filled="true" fillcolor="#ffffff" stroked="false">
              <v:fill type="solid"/>
            </v:rect>
            <v:rect style="position:absolute;left:298;top:351;width:38;height:38" filled="true" fillcolor="#ffffff" stroked="false">
              <v:fill type="solid"/>
            </v:rect>
            <v:rect style="position:absolute;left:298;top:427;width:38;height:38" filled="true" fillcolor="#ffffff" stroked="false">
              <v:fill type="solid"/>
            </v:rect>
            <v:rect style="position:absolute;left:298;top:502;width:38;height:38" filled="true" fillcolor="#ffffff" stroked="false">
              <v:fill type="solid"/>
            </v:rect>
            <v:rect style="position:absolute;left:298;top:577;width:38;height:38" filled="true" fillcolor="#ffffff" stroked="false">
              <v:fill type="solid"/>
            </v:rect>
            <v:rect style="position:absolute;left:298;top:652;width:38;height:38" filled="true" fillcolor="#ffffff" stroked="false">
              <v:fill type="solid"/>
            </v:rect>
            <v:rect style="position:absolute;left:298;top:728;width:38;height:38" filled="true" fillcolor="#ffffff" stroked="false">
              <v:fill type="solid"/>
            </v:rect>
            <v:rect style="position:absolute;left:298;top:803;width:38;height:38" filled="true" fillcolor="#ffffff" stroked="false">
              <v:fill type="solid"/>
            </v:rect>
            <v:line style="position:absolute" from="317,879" to="317,1142" stroked="true" strokeweight="1.882pt" strokecolor="#ffffff">
              <v:stroke dashstyle="solid"/>
            </v:line>
            <v:rect style="position:absolute;left:335;top:351;width:38;height:38" filled="true" fillcolor="#ffffff" stroked="false">
              <v:fill type="solid"/>
            </v:rect>
            <v:rect style="position:absolute;left:335;top:427;width:38;height:38" filled="true" fillcolor="#ffffff" stroked="false">
              <v:fill type="solid"/>
            </v:rect>
            <v:rect style="position:absolute;left:335;top:502;width:38;height:76" filled="true" fillcolor="#ffffff" stroked="false">
              <v:fill type="solid"/>
            </v:rect>
            <v:rect style="position:absolute;left:335;top:652;width:38;height:38" filled="true" fillcolor="#ffffff" stroked="false">
              <v:fill type="solid"/>
            </v:rect>
            <v:rect style="position:absolute;left:335;top:803;width:38;height:38" filled="true" fillcolor="#ffffff" stroked="false">
              <v:fill type="solid"/>
            </v:rect>
            <v:rect style="position:absolute;left:373;top:50;width:38;height:76" filled="true" fillcolor="#ffffff" stroked="false">
              <v:fill type="solid"/>
            </v:rect>
            <v:rect style="position:absolute;left:373;top:163;width:38;height:38" filled="true" fillcolor="#ffffff" stroked="false">
              <v:fill type="solid"/>
            </v:rect>
            <v:rect style="position:absolute;left:373;top:276;width:38;height:76" filled="true" fillcolor="#ffffff" stroked="false">
              <v:fill type="solid"/>
            </v:rect>
            <v:line style="position:absolute" from="392,465" to="392,615" stroked="true" strokeweight="1.882pt" strokecolor="#ffffff">
              <v:stroke dashstyle="solid"/>
            </v:line>
            <v:rect style="position:absolute;left:373;top:690;width:38;height:38" filled="true" fillcolor="#ffffff" stroked="false">
              <v:fill type="solid"/>
            </v:rect>
            <v:line style="position:absolute" from="392,803" to="392,954" stroked="true" strokeweight="1.882pt" strokecolor="#ffffff">
              <v:stroke dashstyle="solid"/>
            </v:line>
            <v:rect style="position:absolute;left:373;top:991;width:38;height:76" filled="true" fillcolor="#ffffff" stroked="false">
              <v:fill type="solid"/>
            </v:rect>
            <v:rect style="position:absolute;left:373;top:1104;width:38;height:38" filled="true" fillcolor="#ffffff" stroked="false">
              <v:fill type="solid"/>
            </v:rect>
            <v:rect style="position:absolute;left:411;top:50;width:38;height:38" filled="true" fillcolor="#ffffff" stroked="false">
              <v:fill type="solid"/>
            </v:rect>
            <v:rect style="position:absolute;left:411;top:163;width:38;height:38" filled="true" fillcolor="#ffffff" stroked="false">
              <v:fill type="solid"/>
            </v:rect>
            <v:rect style="position:absolute;left:411;top:314;width:38;height:113" filled="true" fillcolor="#ffffff" stroked="false">
              <v:fill type="solid"/>
            </v:rect>
            <v:rect style="position:absolute;left:411;top:765;width:38;height:76" filled="true" fillcolor="#ffffff" stroked="false">
              <v:fill type="solid"/>
            </v:rect>
            <v:rect style="position:absolute;left:411;top:878;width:38;height:38" filled="true" fillcolor="#ffffff" stroked="false">
              <v:fill type="solid"/>
            </v:rect>
            <v:rect style="position:absolute;left:411;top:954;width:38;height:38" filled="true" fillcolor="#ffffff" stroked="false">
              <v:fill type="solid"/>
            </v:rect>
            <v:rect style="position:absolute;left:411;top:1104;width:38;height:38" filled="true" fillcolor="#ffffff" stroked="false">
              <v:fill type="solid"/>
            </v:rect>
            <v:rect style="position:absolute;left:448;top:50;width:38;height:38" filled="true" fillcolor="#ffffff" stroked="false">
              <v:fill type="solid"/>
            </v:rect>
            <v:rect style="position:absolute;left:448;top:125;width:38;height:76" filled="true" fillcolor="#ffffff" stroked="false">
              <v:fill type="solid"/>
            </v:rect>
            <v:line style="position:absolute" from="468,239" to="468,389" stroked="true" strokeweight="1.882pt" strokecolor="#ffffff">
              <v:stroke dashstyle="solid"/>
            </v:line>
            <v:rect style="position:absolute;left:448;top:464;width:38;height:38" filled="true" fillcolor="#ffffff" stroked="false">
              <v:fill type="solid"/>
            </v:rect>
            <v:line style="position:absolute" from="468,578" to="468,728" stroked="true" strokeweight="1.882pt" strokecolor="#ffffff">
              <v:stroke dashstyle="solid"/>
            </v:line>
            <v:rect style="position:absolute;left:448;top:803;width:38;height:38" filled="true" fillcolor="#ffffff" stroked="false">
              <v:fill type="solid"/>
            </v:rect>
            <v:rect style="position:absolute;left:448;top:878;width:38;height:113" filled="true" fillcolor="#ffffff" stroked="false">
              <v:fill type="solid"/>
            </v:rect>
            <v:rect style="position:absolute;left:448;top:1104;width:38;height:38" filled="true" fillcolor="#ffffff" stroked="false">
              <v:fill type="solid"/>
            </v:rect>
            <v:rect style="position:absolute;left:486;top:88;width:38;height:38" filled="true" fillcolor="#ffffff" stroked="false">
              <v:fill type="solid"/>
            </v:rect>
            <v:rect style="position:absolute;left:486;top:125;width:38;height:38" filled="true" fillcolor="#ffffff" stroked="false">
              <v:fill type="solid"/>
            </v:rect>
            <v:rect style="position:absolute;left:486;top:238;width:38;height:38" filled="true" fillcolor="#ffffff" stroked="false">
              <v:fill type="solid"/>
            </v:rect>
            <v:rect style="position:absolute;left:486;top:351;width:38;height:38" filled="true" fillcolor="#ffffff" stroked="false">
              <v:fill type="solid"/>
            </v:rect>
            <v:rect style="position:absolute;left:486;top:427;width:38;height:76" filled="true" fillcolor="#ffffff" stroked="false">
              <v:fill type="solid"/>
            </v:rect>
            <v:rect style="position:absolute;left:486;top:690;width:38;height:113" filled="true" fillcolor="#ffffff" stroked="false">
              <v:fill type="solid"/>
            </v:rect>
            <v:line style="position:absolute" from="505,879" to="505,1067" stroked="true" strokeweight="1.882pt" strokecolor="#ffffff">
              <v:stroke dashstyle="solid"/>
            </v:line>
            <v:rect style="position:absolute;left:486;top:1104;width:38;height:38" filled="true" fillcolor="#ffffff" stroked="false">
              <v:fill type="solid"/>
            </v:rect>
            <v:rect style="position:absolute;left:524;top:88;width:38;height:38" filled="true" fillcolor="#ffffff" stroked="false">
              <v:fill type="solid"/>
            </v:rect>
            <v:rect style="position:absolute;left:524;top:125;width:38;height:76" filled="true" fillcolor="#ffffff" stroked="false">
              <v:fill type="solid"/>
            </v:rect>
            <v:rect style="position:absolute;left:524;top:201;width:38;height:38" filled="true" fillcolor="#ffffff" stroked="false">
              <v:fill type="solid"/>
            </v:rect>
            <v:rect style="position:absolute;left:524;top:276;width:38;height:38" filled="true" fillcolor="#ffffff" stroked="false">
              <v:fill type="solid"/>
            </v:rect>
            <v:rect style="position:absolute;left:524;top:351;width:38;height:113" filled="true" fillcolor="#ffffff" stroked="false">
              <v:fill type="solid"/>
            </v:rect>
            <v:rect style="position:absolute;left:524;top:615;width:38;height:38" filled="true" fillcolor="#ffffff" stroked="false">
              <v:fill type="solid"/>
            </v:rect>
            <v:rect style="position:absolute;left:524;top:690;width:38;height:76" filled="true" fillcolor="#ffffff" stroked="false">
              <v:fill type="solid"/>
            </v:rect>
            <v:rect style="position:absolute;left:524;top:803;width:38;height:38" filled="true" fillcolor="#ffffff" stroked="false">
              <v:fill type="solid"/>
            </v:rect>
            <v:rect style="position:absolute;left:524;top:954;width:38;height:38" filled="true" fillcolor="#ffffff" stroked="false">
              <v:fill type="solid"/>
            </v:rect>
            <v:rect style="position:absolute;left:524;top:1029;width:38;height:38" filled="true" fillcolor="#ffffff" stroked="false">
              <v:fill type="solid"/>
            </v:rect>
            <v:rect style="position:absolute;left:524;top:1104;width:38;height:38" filled="true" fillcolor="#ffffff" stroked="false">
              <v:fill type="solid"/>
            </v:rect>
            <v:rect style="position:absolute;left:561;top:125;width:38;height:76" filled="true" fillcolor="#ffffff" stroked="false">
              <v:fill type="solid"/>
            </v:rect>
            <v:rect style="position:absolute;left:561;top:238;width:38;height:38" filled="true" fillcolor="#ffffff" stroked="false">
              <v:fill type="solid"/>
            </v:rect>
            <v:rect style="position:absolute;left:561;top:389;width:38;height:38" filled="true" fillcolor="#ffffff" stroked="false">
              <v:fill type="solid"/>
            </v:rect>
            <v:line style="position:absolute" from="581,465" to="581,916" stroked="true" strokeweight="1.882pt" strokecolor="#ffffff">
              <v:stroke dashstyle="solid"/>
            </v:line>
            <v:rect style="position:absolute;left:561;top:991;width:38;height:38" filled="true" fillcolor="#ffffff" stroked="false">
              <v:fill type="solid"/>
            </v:rect>
            <v:rect style="position:absolute;left:561;top:1104;width:38;height:38" filled="true" fillcolor="#ffffff" stroked="false">
              <v:fill type="solid"/>
            </v:rect>
            <v:rect style="position:absolute;left:599;top:163;width:38;height:38" filled="true" fillcolor="#ffffff" stroked="false">
              <v:fill type="solid"/>
            </v:rect>
            <v:rect style="position:absolute;left:599;top:201;width:38;height:113" filled="true" fillcolor="#ffffff" stroked="false">
              <v:fill type="solid"/>
            </v:rect>
            <v:rect style="position:absolute;left:599;top:351;width:38;height:38" filled="true" fillcolor="#ffffff" stroked="false">
              <v:fill type="solid"/>
            </v:rect>
            <v:rect style="position:absolute;left:599;top:464;width:38;height:113" filled="true" fillcolor="#ffffff" stroked="false">
              <v:fill type="solid"/>
            </v:rect>
            <v:rect style="position:absolute;left:599;top:615;width:38;height:38" filled="true" fillcolor="#ffffff" stroked="false">
              <v:fill type="solid"/>
            </v:rect>
            <v:rect style="position:absolute;left:599;top:954;width:38;height:113" filled="true" fillcolor="#ffffff" stroked="false">
              <v:fill type="solid"/>
            </v:rect>
            <v:rect style="position:absolute;left:599;top:1104;width:38;height:38" filled="true" fillcolor="#ffffff" stroked="false">
              <v:fill type="solid"/>
            </v:rect>
            <v:rect style="position:absolute;left:636;top:125;width:38;height:38" filled="true" fillcolor="#ffffff" stroked="false">
              <v:fill type="solid"/>
            </v:rect>
            <v:rect style="position:absolute;left:636;top:201;width:38;height:38" filled="true" fillcolor="#ffffff" stroked="false">
              <v:fill type="solid"/>
            </v:rect>
            <v:rect style="position:absolute;left:636;top:502;width:38;height:76" filled="true" fillcolor="#ffffff" stroked="false">
              <v:fill type="solid"/>
            </v:rect>
            <v:rect style="position:absolute;left:636;top:652;width:38;height:113" filled="true" fillcolor="#ffffff" stroked="false">
              <v:fill type="solid"/>
            </v:rect>
            <v:rect style="position:absolute;left:636;top:991;width:38;height:38" filled="true" fillcolor="#ffffff" stroked="false">
              <v:fill type="solid"/>
            </v:rect>
            <v:rect style="position:absolute;left:674;top:50;width:38;height:38" filled="true" fillcolor="#ffffff" stroked="false">
              <v:fill type="solid"/>
            </v:rect>
            <v:rect style="position:absolute;left:674;top:201;width:38;height:38" filled="true" fillcolor="#ffffff" stroked="false">
              <v:fill type="solid"/>
            </v:rect>
            <v:rect style="position:absolute;left:674;top:276;width:38;height:38" filled="true" fillcolor="#ffffff" stroked="false">
              <v:fill type="solid"/>
            </v:rect>
            <v:rect style="position:absolute;left:674;top:351;width:38;height:76" filled="true" fillcolor="#ffffff" stroked="false">
              <v:fill type="solid"/>
            </v:rect>
            <v:rect style="position:absolute;left:674;top:464;width:38;height:113" filled="true" fillcolor="#ffffff" stroked="false">
              <v:fill type="solid"/>
            </v:rect>
            <v:rect style="position:absolute;left:674;top:615;width:38;height:38" filled="true" fillcolor="#ffffff" stroked="false">
              <v:fill type="solid"/>
            </v:rect>
            <v:rect style="position:absolute;left:674;top:690;width:38;height:38" filled="true" fillcolor="#ffffff" stroked="false">
              <v:fill type="solid"/>
            </v:rect>
            <v:rect style="position:absolute;left:674;top:765;width:38;height:113" filled="true" fillcolor="#ffffff" stroked="false">
              <v:fill type="solid"/>
            </v:rect>
            <v:rect style="position:absolute;left:674;top:916;width:38;height:38" filled="true" fillcolor="#ffffff" stroked="false">
              <v:fill type="solid"/>
            </v:rect>
            <v:rect style="position:absolute;left:674;top:991;width:38;height:38" filled="true" fillcolor="#ffffff" stroked="false">
              <v:fill type="solid"/>
            </v:rect>
            <v:rect style="position:absolute;left:674;top:1066;width:38;height:76" filled="true" fillcolor="#ffffff" stroked="false">
              <v:fill type="solid"/>
            </v:rect>
            <v:rect style="position:absolute;left:712;top:88;width:38;height:38" filled="true" fillcolor="#ffffff" stroked="false">
              <v:fill type="solid"/>
            </v:rect>
            <v:rect style="position:absolute;left:712;top:163;width:38;height:38" filled="true" fillcolor="#ffffff" stroked="false">
              <v:fill type="solid"/>
            </v:rect>
            <v:rect style="position:absolute;left:712;top:238;width:38;height:38" filled="true" fillcolor="#ffffff" stroked="false">
              <v:fill type="solid"/>
            </v:rect>
            <v:rect style="position:absolute;left:712;top:314;width:38;height:76" filled="true" fillcolor="#ffffff" stroked="false">
              <v:fill type="solid"/>
            </v:rect>
            <v:rect style="position:absolute;left:712;top:502;width:38;height:38" filled="true" fillcolor="#ffffff" stroked="false">
              <v:fill type="solid"/>
            </v:rect>
            <v:rect style="position:absolute;left:712;top:765;width:38;height:76" filled="true" fillcolor="#ffffff" stroked="false">
              <v:fill type="solid"/>
            </v:rect>
            <v:rect style="position:absolute;left:712;top:954;width:38;height:38" filled="true" fillcolor="#ffffff" stroked="false">
              <v:fill type="solid"/>
            </v:rect>
            <v:rect style="position:absolute;left:712;top:1029;width:38;height:38" filled="true" fillcolor="#ffffff" stroked="false">
              <v:fill type="solid"/>
            </v:rect>
            <v:rect style="position:absolute;left:749;top:50;width:38;height:76" filled="true" fillcolor="#ffffff" stroked="false">
              <v:fill type="solid"/>
            </v:rect>
            <v:rect style="position:absolute;left:749;top:125;width:38;height:38" filled="true" fillcolor="#ffffff" stroked="false">
              <v:fill type="solid"/>
            </v:rect>
            <v:rect style="position:absolute;left:749;top:238;width:38;height:76" filled="true" fillcolor="#ffffff" stroked="false">
              <v:fill type="solid"/>
            </v:rect>
            <v:rect style="position:absolute;left:749;top:351;width:38;height:76" filled="true" fillcolor="#ffffff" stroked="false">
              <v:fill type="solid"/>
            </v:rect>
            <v:rect style="position:absolute;left:749;top:464;width:38;height:38" filled="true" fillcolor="#ffffff" stroked="false">
              <v:fill type="solid"/>
            </v:rect>
            <v:rect style="position:absolute;left:749;top:652;width:38;height:38" filled="true" fillcolor="#ffffff" stroked="false">
              <v:fill type="solid"/>
            </v:rect>
            <v:rect style="position:absolute;left:749;top:765;width:38;height:76" filled="true" fillcolor="#ffffff" stroked="false">
              <v:fill type="solid"/>
            </v:rect>
            <v:rect style="position:absolute;left:749;top:916;width:38;height:76" filled="true" fillcolor="#ffffff" stroked="false">
              <v:fill type="solid"/>
            </v:rect>
            <v:rect style="position:absolute;left:749;top:1029;width:38;height:38" filled="true" fillcolor="#ffffff" stroked="false">
              <v:fill type="solid"/>
            </v:rect>
            <v:rect style="position:absolute;left:749;top:1104;width:38;height:38" filled="true" fillcolor="#ffffff" stroked="false">
              <v:fill type="solid"/>
            </v:rect>
            <v:rect style="position:absolute;left:787;top:50;width:38;height:38" filled="true" fillcolor="#ffffff" stroked="false">
              <v:fill type="solid"/>
            </v:rect>
            <v:rect style="position:absolute;left:787;top:201;width:38;height:76" filled="true" fillcolor="#ffffff" stroked="false">
              <v:fill type="solid"/>
            </v:rect>
            <v:rect style="position:absolute;left:787;top:351;width:38;height:76" filled="true" fillcolor="#ffffff" stroked="false">
              <v:fill type="solid"/>
            </v:rect>
            <v:line style="position:absolute" from="806,502" to="806,653" stroked="true" strokeweight="1.882pt" strokecolor="#ffffff">
              <v:stroke dashstyle="solid"/>
            </v:line>
            <v:rect style="position:absolute;left:787;top:765;width:38;height:38" filled="true" fillcolor="#ffffff" stroked="false">
              <v:fill type="solid"/>
            </v:rect>
            <v:rect style="position:absolute;left:787;top:878;width:38;height:38" filled="true" fillcolor="#ffffff" stroked="false">
              <v:fill type="solid"/>
            </v:rect>
            <v:rect style="position:absolute;left:787;top:991;width:38;height:38" filled="true" fillcolor="#ffffff" stroked="false">
              <v:fill type="solid"/>
            </v:rect>
            <v:rect style="position:absolute;left:787;top:1104;width:38;height:38" filled="true" fillcolor="#ffffff" stroked="false">
              <v:fill type="solid"/>
            </v:rect>
            <v:rect style="position:absolute;left:825;top:50;width:38;height:38" filled="true" fillcolor="#ffffff" stroked="false">
              <v:fill type="solid"/>
            </v:rect>
            <v:rect style="position:absolute;left:825;top:125;width:38;height:38" filled="true" fillcolor="#ffffff" stroked="false">
              <v:fill type="solid"/>
            </v:rect>
            <v:rect style="position:absolute;left:825;top:238;width:38;height:113" filled="true" fillcolor="#ffffff" stroked="false">
              <v:fill type="solid"/>
            </v:rect>
            <v:rect style="position:absolute;left:825;top:389;width:38;height:38" filled="true" fillcolor="#ffffff" stroked="false">
              <v:fill type="solid"/>
            </v:rect>
            <v:rect style="position:absolute;left:825;top:464;width:38;height:38" filled="true" fillcolor="#ffffff" stroked="false">
              <v:fill type="solid"/>
            </v:rect>
            <v:rect style="position:absolute;left:825;top:539;width:38;height:38" filled="true" fillcolor="#ffffff" stroked="false">
              <v:fill type="solid"/>
            </v:rect>
            <v:rect style="position:absolute;left:825;top:615;width:38;height:38" filled="true" fillcolor="#ffffff" stroked="false">
              <v:fill type="solid"/>
            </v:rect>
            <v:rect style="position:absolute;left:825;top:690;width:38;height:76" filled="true" fillcolor="#ffffff" stroked="false">
              <v:fill type="solid"/>
            </v:rect>
            <v:line style="position:absolute" from="844,803" to="844,992" stroked="true" strokeweight="1.882pt" strokecolor="#ffffff">
              <v:stroke dashstyle="solid"/>
            </v:line>
            <v:rect style="position:absolute;left:825;top:1066;width:38;height:76" filled="true" fillcolor="#ffffff" stroked="false">
              <v:fill type="solid"/>
            </v:rect>
            <v:rect style="position:absolute;left:862;top:389;width:38;height:76" filled="true" fillcolor="#ffffff" stroked="false">
              <v:fill type="solid"/>
            </v:rect>
            <v:rect style="position:absolute;left:862;top:577;width:38;height:38" filled="true" fillcolor="#ffffff" stroked="false">
              <v:fill type="solid"/>
            </v:rect>
            <v:rect style="position:absolute;left:862;top:652;width:38;height:38" filled="true" fillcolor="#ffffff" stroked="false">
              <v:fill type="solid"/>
            </v:rect>
            <v:rect style="position:absolute;left:862;top:803;width:38;height:38" filled="true" fillcolor="#ffffff" stroked="false">
              <v:fill type="solid"/>
            </v:rect>
            <v:rect style="position:absolute;left:862;top:954;width:38;height:38" filled="true" fillcolor="#ffffff" stroked="false">
              <v:fill type="solid"/>
            </v:rect>
            <v:rect style="position:absolute;left:900;top:50;width:38;height:76" filled="true" fillcolor="#ffffff" stroked="false">
              <v:fill type="solid"/>
            </v:rect>
            <v:rect style="position:absolute;left:900;top:125;width:38;height:76" filled="true" fillcolor="#ffffff" stroked="false">
              <v:fill type="solid"/>
            </v:rect>
            <v:rect style="position:absolute;left:900;top:201;width:38;height:113" filled="true" fillcolor="#ffffff" stroked="false">
              <v:fill type="solid"/>
            </v:rect>
            <v:rect style="position:absolute;left:900;top:351;width:38;height:76" filled="true" fillcolor="#ffffff" stroked="false">
              <v:fill type="solid"/>
            </v:rect>
            <v:rect style="position:absolute;left:900;top:464;width:38;height:38" filled="true" fillcolor="#ffffff" stroked="false">
              <v:fill type="solid"/>
            </v:rect>
            <v:rect style="position:absolute;left:900;top:539;width:38;height:38" filled="true" fillcolor="#ffffff" stroked="false">
              <v:fill type="solid"/>
            </v:rect>
            <v:rect style="position:absolute;left:900;top:615;width:38;height:38" filled="true" fillcolor="#ffffff" stroked="false">
              <v:fill type="solid"/>
            </v:rect>
            <v:rect style="position:absolute;left:900;top:728;width:38;height:38" filled="true" fillcolor="#ffffff" stroked="false">
              <v:fill type="solid"/>
            </v:rect>
            <v:rect style="position:absolute;left:900;top:803;width:38;height:38" filled="true" fillcolor="#ffffff" stroked="false">
              <v:fill type="solid"/>
            </v:rect>
            <v:rect style="position:absolute;left:900;top:878;width:38;height:38" filled="true" fillcolor="#ffffff" stroked="false">
              <v:fill type="solid"/>
            </v:rect>
            <v:rect style="position:absolute;left:900;top:954;width:38;height:38" filled="true" fillcolor="#ffffff" stroked="false">
              <v:fill type="solid"/>
            </v:rect>
            <v:rect style="position:absolute;left:900;top:1066;width:38;height:76" filled="true" fillcolor="#ffffff" stroked="false">
              <v:fill type="solid"/>
            </v:rect>
            <v:rect style="position:absolute;left:938;top:50;width:38;height:38" filled="true" fillcolor="#ffffff" stroked="false">
              <v:fill type="solid"/>
            </v:rect>
            <v:rect style="position:absolute;left:938;top:276;width:38;height:38" filled="true" fillcolor="#ffffff" stroked="false">
              <v:fill type="solid"/>
            </v:rect>
            <v:shape style="position:absolute;left:956;top:389;width:2;height:264" coordorigin="957,389" coordsize="0,264" path="m957,653l957,389,957,653xe" filled="true" fillcolor="#ffffff" stroked="false">
              <v:path arrowok="t"/>
              <v:fill type="solid"/>
            </v:shape>
            <v:rect style="position:absolute;left:938;top:690;width:38;height:76" filled="true" fillcolor="#ffffff" stroked="false">
              <v:fill type="solid"/>
            </v:rect>
            <v:rect style="position:absolute;left:938;top:803;width:38;height:38" filled="true" fillcolor="#ffffff" stroked="false">
              <v:fill type="solid"/>
            </v:rect>
            <v:rect style="position:absolute;left:938;top:954;width:38;height:38" filled="true" fillcolor="#ffffff" stroked="false">
              <v:fill type="solid"/>
            </v:rect>
            <v:rect style="position:absolute;left:938;top:1029;width:38;height:76" filled="true" fillcolor="#ffffff" stroked="false">
              <v:fill type="solid"/>
            </v:rect>
            <v:rect style="position:absolute;left:975;top:50;width:38;height:38" filled="true" fillcolor="#ffffff" stroked="false">
              <v:fill type="solid"/>
            </v:rect>
            <v:rect style="position:absolute;left:975;top:125;width:38;height:76" filled="true" fillcolor="#ffffff" stroked="false">
              <v:fill type="solid"/>
            </v:rect>
            <v:rect style="position:absolute;left:975;top:201;width:38;height:38" filled="true" fillcolor="#ffffff" stroked="false">
              <v:fill type="solid"/>
            </v:rect>
            <v:rect style="position:absolute;left:975;top:276;width:38;height:38" filled="true" fillcolor="#ffffff" stroked="false">
              <v:fill type="solid"/>
            </v:rect>
            <v:rect style="position:absolute;left:975;top:389;width:38;height:113" filled="true" fillcolor="#ffffff" stroked="false">
              <v:fill type="solid"/>
            </v:rect>
            <v:rect style="position:absolute;left:975;top:577;width:38;height:113" filled="true" fillcolor="#ffffff" stroked="false">
              <v:fill type="solid"/>
            </v:rect>
            <v:line style="position:absolute" from="995,803" to="995,1029" stroked="true" strokeweight="1.882pt" strokecolor="#ffffff">
              <v:stroke dashstyle="solid"/>
            </v:line>
            <v:rect style="position:absolute;left:1013;top:50;width:38;height:38" filled="true" fillcolor="#ffffff" stroked="false">
              <v:fill type="solid"/>
            </v:rect>
            <v:rect style="position:absolute;left:1013;top:125;width:38;height:76" filled="true" fillcolor="#ffffff" stroked="false">
              <v:fill type="solid"/>
            </v:rect>
            <v:rect style="position:absolute;left:1013;top:201;width:38;height:38" filled="true" fillcolor="#ffffff" stroked="false">
              <v:fill type="solid"/>
            </v:rect>
            <v:rect style="position:absolute;left:1013;top:276;width:38;height:38" filled="true" fillcolor="#ffffff" stroked="false">
              <v:fill type="solid"/>
            </v:rect>
            <v:rect style="position:absolute;left:1013;top:351;width:38;height:38" filled="true" fillcolor="#ffffff" stroked="false">
              <v:fill type="solid"/>
            </v:rect>
            <v:rect style="position:absolute;left:1013;top:502;width:38;height:38" filled="true" fillcolor="#ffffff" stroked="false">
              <v:fill type="solid"/>
            </v:rect>
            <v:rect style="position:absolute;left:1013;top:652;width:38;height:76" filled="true" fillcolor="#ffffff" stroked="false">
              <v:fill type="solid"/>
            </v:rect>
            <v:line style="position:absolute" from="1032,803" to="1032,954" stroked="true" strokeweight="1.882pt" strokecolor="#ffffff">
              <v:stroke dashstyle="solid"/>
            </v:line>
            <v:rect style="position:absolute;left:1013;top:991;width:38;height:38" filled="true" fillcolor="#ffffff" stroked="false">
              <v:fill type="solid"/>
            </v:rect>
            <v:rect style="position:absolute;left:1013;top:1066;width:38;height:76" filled="true" fillcolor="#ffffff" stroked="false">
              <v:fill type="solid"/>
            </v:rect>
            <v:rect style="position:absolute;left:1051;top:50;width:38;height:38" filled="true" fillcolor="#ffffff" stroked="false">
              <v:fill type="solid"/>
            </v:rect>
            <v:rect style="position:absolute;left:1051;top:125;width:38;height:76" filled="true" fillcolor="#ffffff" stroked="false">
              <v:fill type="solid"/>
            </v:rect>
            <v:rect style="position:absolute;left:1051;top:201;width:38;height:38" filled="true" fillcolor="#ffffff" stroked="false">
              <v:fill type="solid"/>
            </v:rect>
            <v:rect style="position:absolute;left:1051;top:276;width:38;height:38" filled="true" fillcolor="#ffffff" stroked="false">
              <v:fill type="solid"/>
            </v:rect>
            <v:rect style="position:absolute;left:1051;top:427;width:38;height:38" filled="true" fillcolor="#ffffff" stroked="false">
              <v:fill type="solid"/>
            </v:rect>
            <v:rect style="position:absolute;left:1051;top:502;width:38;height:113" filled="true" fillcolor="#ffffff" stroked="false">
              <v:fill type="solid"/>
            </v:rect>
            <v:line style="position:absolute" from="1070,691" to="1070,879" stroked="true" strokeweight="1.882pt" strokecolor="#ffffff">
              <v:stroke dashstyle="solid"/>
            </v:line>
            <v:rect style="position:absolute;left:1051;top:954;width:38;height:38" filled="true" fillcolor="#ffffff" stroked="false">
              <v:fill type="solid"/>
            </v:rect>
            <v:rect style="position:absolute;left:1051;top:1029;width:38;height:38" filled="true" fillcolor="#ffffff" stroked="false">
              <v:fill type="solid"/>
            </v:rect>
            <v:rect style="position:absolute;left:1088;top:50;width:38;height:38" filled="true" fillcolor="#ffffff" stroked="false">
              <v:fill type="solid"/>
            </v:rect>
            <v:rect style="position:absolute;left:1088;top:276;width:38;height:38" filled="true" fillcolor="#ffffff" stroked="false">
              <v:fill type="solid"/>
            </v:rect>
            <v:rect style="position:absolute;left:1088;top:351;width:38;height:38" filled="true" fillcolor="#ffffff" stroked="false">
              <v:fill type="solid"/>
            </v:rect>
            <v:rect style="position:absolute;left:1088;top:427;width:38;height:38" filled="true" fillcolor="#ffffff" stroked="false">
              <v:fill type="solid"/>
            </v:rect>
            <v:line style="position:absolute" from="1108,540" to="1108,728" stroked="true" strokeweight="1.882pt" strokecolor="#ffffff">
              <v:stroke dashstyle="solid"/>
            </v:line>
            <v:line style="position:absolute" from="1108,841" to="1108,992" stroked="true" strokeweight="1.882pt" strokecolor="#ffffff">
              <v:stroke dashstyle="solid"/>
            </v:line>
            <v:rect style="position:absolute;left:1088;top:1066;width:38;height:76" filled="true" fillcolor="#ffffff" stroked="false">
              <v:fill type="solid"/>
            </v:rect>
            <v:rect style="position:absolute;left:1126;top:50;width:38;height:76" filled="true" fillcolor="#ffffff" stroked="false">
              <v:fill type="solid"/>
            </v:rect>
            <v:rect style="position:absolute;left:1126;top:125;width:38;height:76" filled="true" fillcolor="#ffffff" stroked="false">
              <v:fill type="solid"/>
            </v:rect>
            <v:rect style="position:absolute;left:1126;top:201;width:38;height:113" filled="true" fillcolor="#ffffff" stroked="false">
              <v:fill type="solid"/>
            </v:rect>
            <v:rect style="position:absolute;left:1126;top:351;width:38;height:76" filled="true" fillcolor="#ffffff" stroked="false">
              <v:fill type="solid"/>
            </v:rect>
            <v:rect style="position:absolute;left:1126;top:464;width:38;height:38" filled="true" fillcolor="#ffffff" stroked="false">
              <v:fill type="solid"/>
            </v:rect>
            <v:rect style="position:absolute;left:1126;top:539;width:38;height:76" filled="true" fillcolor="#ffffff" stroked="false">
              <v:fill type="solid"/>
            </v:rect>
            <v:rect style="position:absolute;left:1126;top:841;width:38;height:38" filled="true" fillcolor="#ffffff" stroked="false">
              <v:fill type="solid"/>
            </v:rect>
            <v:line style="position:absolute" from="1145,916" to="1145,1067" stroked="true" strokeweight="1.882pt" strokecolor="#ffffff">
              <v:stroke dashstyle="solid"/>
            </v:line>
          </v:group>
        </w:pict>
      </w:r>
      <w:r>
        <w:rPr>
          <w:rFonts w:ascii="Arial Black"/>
        </w:rPr>
      </w:r>
    </w:p>
    <w:p>
      <w:pPr>
        <w:spacing w:before="35"/>
        <w:ind w:left="139" w:right="0" w:firstLine="0"/>
        <w:jc w:val="left"/>
        <w:rPr>
          <w:sz w:val="12"/>
        </w:rPr>
      </w:pPr>
      <w:r>
        <w:rPr>
          <w:sz w:val="12"/>
        </w:rPr>
        <w:t>WH1422 REV 03/20</w:t>
      </w:r>
    </w:p>
    <w:sectPr>
      <w:type w:val="continuous"/>
      <w:pgSz w:w="12240" w:h="15840"/>
      <w:pgMar w:top="0" w:bottom="0" w:left="740" w:right="780"/>
      <w:cols w:num="3" w:equalWidth="0">
        <w:col w:w="5645" w:space="818"/>
        <w:col w:w="2762" w:space="121"/>
        <w:col w:w="137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5"/>
      <w:numFmt w:val="decimal"/>
      <w:lvlText w:val="%1."/>
      <w:lvlJc w:val="left"/>
      <w:pPr>
        <w:ind w:left="570" w:hanging="360"/>
        <w:jc w:val="left"/>
      </w:pPr>
      <w:rPr>
        <w:rFonts w:hint="default" w:ascii="Arial Black" w:hAnsi="Arial Black" w:eastAsia="Arial Black" w:cs="Arial Black"/>
        <w:spacing w:val="-9"/>
        <w:w w:val="100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036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492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948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404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316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772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540" w:hanging="360"/>
        <w:jc w:val="left"/>
      </w:pPr>
      <w:rPr>
        <w:rFonts w:hint="default" w:ascii="Arial Black" w:hAnsi="Arial Black" w:eastAsia="Arial Black" w:cs="Arial Black"/>
        <w:spacing w:val="-9"/>
        <w:w w:val="100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009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478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947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354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823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292" w:hanging="360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675" w:hanging="146"/>
      </w:pPr>
      <w:rPr>
        <w:rFonts w:hint="default" w:ascii="Arial" w:hAnsi="Arial" w:eastAsia="Arial" w:cs="Arial"/>
        <w:b/>
        <w:bCs/>
        <w:w w:val="100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684" w:hanging="146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688" w:hanging="146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692" w:hanging="14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696" w:hanging="14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00" w:hanging="14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704" w:hanging="14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708" w:hanging="14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712" w:hanging="146"/>
      </w:pPr>
      <w:rPr>
        <w:rFonts w:hint="default"/>
        <w:lang w:val="en-us" w:eastAsia="en-us" w:bidi="en-us"/>
      </w:rPr>
    </w:lvl>
  </w:abstract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70"/>
      <w:outlineLvl w:val="1"/>
    </w:pPr>
    <w:rPr>
      <w:rFonts w:ascii="Arial Black" w:hAnsi="Arial Black" w:eastAsia="Arial Black" w:cs="Arial Black"/>
      <w:sz w:val="22"/>
      <w:szCs w:val="22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170"/>
      <w:outlineLvl w:val="2"/>
    </w:pPr>
    <w:rPr>
      <w:rFonts w:ascii="Arial" w:hAnsi="Arial" w:eastAsia="Arial" w:cs="Arial"/>
      <w:b/>
      <w:bCs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100"/>
      <w:ind w:left="675" w:hanging="145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://www.dol.gov/agencies/whd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2020-03-27T19:59:19Z</dcterms:created>
  <dcterms:modified xsi:type="dcterms:W3CDTF">2020-03-27T19:59:19Z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2020-03-27T00:00:00Z</vt:filetime>
  </property>
</Properties>
</file>