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67C1D" w14:textId="38454AC0" w:rsidR="00C70CD0" w:rsidRDefault="00BA7AE8" w:rsidP="00C70CD0">
      <w:r>
        <w:t>Date___________</w:t>
      </w:r>
    </w:p>
    <w:p w14:paraId="055867E5" w14:textId="77777777" w:rsidR="0008685D" w:rsidRDefault="0008685D" w:rsidP="0006794D"/>
    <w:p w14:paraId="30CAB975" w14:textId="0D786E8B" w:rsidR="0006794D" w:rsidRPr="00C00C11" w:rsidRDefault="0008685D" w:rsidP="0006794D">
      <w:pPr>
        <w:rPr>
          <w:b/>
          <w:bCs/>
        </w:rPr>
      </w:pPr>
      <w:r>
        <w:t xml:space="preserve">Dear Law Enforcement Official: </w:t>
      </w:r>
    </w:p>
    <w:p w14:paraId="6C398A61" w14:textId="77777777" w:rsidR="0006794D" w:rsidRDefault="0006794D" w:rsidP="0006794D"/>
    <w:p w14:paraId="4CE23D10" w14:textId="6378A536" w:rsidR="0008685D" w:rsidRDefault="0039585D" w:rsidP="00166975">
      <w:pPr>
        <w:jc w:val="both"/>
      </w:pPr>
      <w:r>
        <w:t>The</w:t>
      </w:r>
      <w:r w:rsidR="0008685D">
        <w:t xml:space="preserve"> </w:t>
      </w:r>
      <w:r w:rsidR="000923A7">
        <w:t>[EMPLOYER NAME]</w:t>
      </w:r>
      <w:r w:rsidR="0008685D">
        <w:t xml:space="preserve"> is aware of Executive Order N-33-20 ordering all California residents to stay at home</w:t>
      </w:r>
      <w:r w:rsidR="00A36D11">
        <w:t xml:space="preserve"> or their place of residence</w:t>
      </w:r>
      <w:r w:rsidR="0008685D">
        <w:t xml:space="preserve"> (the “Order”). The Order provides </w:t>
      </w:r>
      <w:r w:rsidR="00E57E53">
        <w:t xml:space="preserve">that </w:t>
      </w:r>
      <w:r w:rsidR="0008685D">
        <w:t xml:space="preserve">California residents are not subject to </w:t>
      </w:r>
      <w:r w:rsidR="00E75981">
        <w:t>it</w:t>
      </w:r>
      <w:r w:rsidR="0008685D">
        <w:t xml:space="preserve"> </w:t>
      </w:r>
      <w:r w:rsidR="001A192A">
        <w:t xml:space="preserve">to the extent they are needed to </w:t>
      </w:r>
      <w:r w:rsidR="0008685D">
        <w:t>maintain continuity of operations of the federal critical infrastructure sectors (the “Exception”). This letter confirms that _______</w:t>
      </w:r>
      <w:r w:rsidR="008C65D3">
        <w:t>__________________________</w:t>
      </w:r>
      <w:r w:rsidR="0008685D">
        <w:t xml:space="preserve"> is an employee of </w:t>
      </w:r>
      <w:r w:rsidR="000923A7">
        <w:t>[EMPLOYER NAME]</w:t>
      </w:r>
      <w:r w:rsidR="0008685D">
        <w:t xml:space="preserve"> </w:t>
      </w:r>
      <w:r w:rsidR="008C65D3">
        <w:t>and</w:t>
      </w:r>
      <w:r w:rsidR="0008685D">
        <w:t xml:space="preserve"> falls within the Exception</w:t>
      </w:r>
      <w:r w:rsidR="001A192A">
        <w:t xml:space="preserve">.  </w:t>
      </w:r>
    </w:p>
    <w:p w14:paraId="2AE3928D" w14:textId="7779F014" w:rsidR="001A192A" w:rsidRDefault="001A192A" w:rsidP="00166975">
      <w:pPr>
        <w:jc w:val="both"/>
      </w:pPr>
    </w:p>
    <w:p w14:paraId="687A543A" w14:textId="170D15D2" w:rsidR="001A192A" w:rsidRDefault="001A192A" w:rsidP="001A192A">
      <w:pPr>
        <w:jc w:val="both"/>
      </w:pPr>
      <w:r>
        <w:t xml:space="preserve">Specifically, this letter confirms </w:t>
      </w:r>
      <w:r w:rsidR="000923A7">
        <w:t>[EMPLOYER NAME]</w:t>
      </w:r>
      <w:r>
        <w:t xml:space="preserve"> provides the following essential services in the Healthcare/Public Health critical infrastructure sector:</w:t>
      </w:r>
    </w:p>
    <w:p w14:paraId="5E8833E9" w14:textId="77777777" w:rsidR="001A192A" w:rsidRDefault="001A192A" w:rsidP="001A192A">
      <w:pPr>
        <w:jc w:val="both"/>
      </w:pPr>
    </w:p>
    <w:p w14:paraId="436B2045" w14:textId="556EFDE4" w:rsidR="001A192A" w:rsidRDefault="001A192A" w:rsidP="001A192A">
      <w:pPr>
        <w:pStyle w:val="ListParagraph"/>
        <w:numPr>
          <w:ilvl w:val="0"/>
          <w:numId w:val="1"/>
        </w:numPr>
        <w:jc w:val="both"/>
      </w:pPr>
      <w:r>
        <w:t>hospice care;</w:t>
      </w:r>
      <w:r w:rsidR="000923A7">
        <w:t xml:space="preserve"> [INSERT EACH ELEMENT AS A BULLET POINT]</w:t>
      </w:r>
    </w:p>
    <w:p w14:paraId="3A349372" w14:textId="188F8014" w:rsidR="001A192A" w:rsidRDefault="001A192A" w:rsidP="001A192A">
      <w:pPr>
        <w:pStyle w:val="ListParagraph"/>
        <w:numPr>
          <w:ilvl w:val="0"/>
          <w:numId w:val="1"/>
        </w:numPr>
        <w:jc w:val="both"/>
      </w:pPr>
      <w:r>
        <w:t>palliative care; and</w:t>
      </w:r>
    </w:p>
    <w:p w14:paraId="123F73DC" w14:textId="54314865" w:rsidR="001A192A" w:rsidRDefault="001A192A" w:rsidP="001A192A">
      <w:pPr>
        <w:pStyle w:val="ListParagraph"/>
        <w:numPr>
          <w:ilvl w:val="0"/>
          <w:numId w:val="1"/>
        </w:numPr>
        <w:jc w:val="both"/>
      </w:pPr>
      <w:r>
        <w:t xml:space="preserve">grief care. </w:t>
      </w:r>
    </w:p>
    <w:p w14:paraId="37FE247D" w14:textId="77777777" w:rsidR="001A192A" w:rsidRDefault="001A192A" w:rsidP="001A192A">
      <w:pPr>
        <w:jc w:val="both"/>
      </w:pPr>
    </w:p>
    <w:p w14:paraId="362E3BC1" w14:textId="1391A3BE" w:rsidR="00A36D11" w:rsidRDefault="001A192A" w:rsidP="001A192A">
      <w:pPr>
        <w:jc w:val="both"/>
      </w:pPr>
      <w:r>
        <w:t xml:space="preserve">To provide </w:t>
      </w:r>
      <w:r w:rsidR="00A36D11">
        <w:t xml:space="preserve">the above care to </w:t>
      </w:r>
      <w:r w:rsidR="000923A7">
        <w:t>[EMPLOYER NAME]</w:t>
      </w:r>
      <w:r w:rsidR="00A36D11">
        <w:t xml:space="preserve">’s patient population the employee </w:t>
      </w:r>
      <w:r w:rsidR="00686177">
        <w:t>identified in</w:t>
      </w:r>
      <w:r w:rsidR="00A36D11">
        <w:t xml:space="preserve"> this letter is required to travel from their residence to one of </w:t>
      </w:r>
      <w:r w:rsidR="000923A7">
        <w:t>[EMPLOYER NAME]</w:t>
      </w:r>
      <w:r w:rsidR="00A36D11">
        <w:t>’s five facilities located throughout San Diego and Riverside County</w:t>
      </w:r>
      <w:r w:rsidR="00A36D11" w:rsidRPr="00A36D11">
        <w:t xml:space="preserve"> </w:t>
      </w:r>
      <w:r w:rsidR="00A36D11">
        <w:t xml:space="preserve">and/or to a patient’s home residence. </w:t>
      </w:r>
      <w:r w:rsidR="000923A7">
        <w:t xml:space="preserve"> </w:t>
      </w:r>
      <w:r>
        <w:t xml:space="preserve">For more information about </w:t>
      </w:r>
      <w:r w:rsidR="000923A7">
        <w:t xml:space="preserve">[EMPLOYER NAME’ </w:t>
      </w:r>
      <w:r>
        <w:t xml:space="preserve">visit its website at </w:t>
      </w:r>
      <w:r w:rsidRPr="00E57E53">
        <w:t>https://</w:t>
      </w:r>
      <w:r w:rsidR="000923A7">
        <w:t>www[website].com</w:t>
      </w:r>
      <w:r>
        <w:t xml:space="preserve">.  </w:t>
      </w:r>
    </w:p>
    <w:p w14:paraId="5D2F698B" w14:textId="77777777" w:rsidR="00A36D11" w:rsidRDefault="00A36D11" w:rsidP="001A192A">
      <w:pPr>
        <w:jc w:val="both"/>
      </w:pPr>
    </w:p>
    <w:p w14:paraId="1BFC2CB3" w14:textId="6DE3D581" w:rsidR="001A192A" w:rsidRDefault="001A192A" w:rsidP="001A192A">
      <w:pPr>
        <w:jc w:val="both"/>
      </w:pPr>
      <w:r>
        <w:t xml:space="preserve">The safety of our people, our customers, and the communities in which we operate are our top priorities. </w:t>
      </w:r>
      <w:r w:rsidR="000923A7">
        <w:t>[EMPLOYER NAME]</w:t>
      </w:r>
      <w:r>
        <w:t xml:space="preserve"> is following CDC, state, and local guidance and is taking necessary steps in its operations to reduce the likelihood of spread of COVID-19. </w:t>
      </w:r>
      <w:r w:rsidR="000923A7">
        <w:t>[EMPLOYER NAME]</w:t>
      </w:r>
      <w:r>
        <w:t xml:space="preserve"> also continues to closely monitor the latest COVID-19 updates and is taking all appropriate actions.</w:t>
      </w:r>
      <w:r w:rsidR="00A36D11">
        <w:t xml:space="preserve"> This letter shall remain in effect until the holder of this letter’s termination of employment with </w:t>
      </w:r>
      <w:r w:rsidR="000923A7">
        <w:t xml:space="preserve">[EMPLOYER NAME] </w:t>
      </w:r>
      <w:r w:rsidR="00A36D11">
        <w:t>or the date the Order is lifted, whichever occurs first.</w:t>
      </w:r>
    </w:p>
    <w:p w14:paraId="7A410842" w14:textId="2BE6C2D0" w:rsidR="008C65D3" w:rsidRDefault="008C65D3" w:rsidP="00E57E53">
      <w:pPr>
        <w:jc w:val="both"/>
      </w:pPr>
    </w:p>
    <w:p w14:paraId="4ECC82B3" w14:textId="1578A930" w:rsidR="008C65D3" w:rsidRDefault="008C65D3" w:rsidP="00E57E53">
      <w:pPr>
        <w:jc w:val="both"/>
      </w:pPr>
      <w:r>
        <w:t xml:space="preserve">Validation of the holder of this letter’s status as an employee at </w:t>
      </w:r>
      <w:r w:rsidR="000923A7">
        <w:t xml:space="preserve">[EMPLYOER NAME] </w:t>
      </w:r>
      <w:r>
        <w:t xml:space="preserve">helping support its mission as a critical infrastructure employer may be made by contacting </w:t>
      </w:r>
      <w:r w:rsidR="000923A7">
        <w:t>[EMPLOYER NAME]</w:t>
      </w:r>
      <w:r>
        <w:t>’s Human Resources Department at __________.</w:t>
      </w:r>
      <w:r w:rsidR="00A36D11">
        <w:t xml:space="preserve"> </w:t>
      </w:r>
    </w:p>
    <w:p w14:paraId="6A4B1672" w14:textId="5DA8F8B7" w:rsidR="00E57E53" w:rsidRDefault="00E57E53" w:rsidP="00E57E53">
      <w:pPr>
        <w:jc w:val="both"/>
      </w:pPr>
    </w:p>
    <w:p w14:paraId="4032A782" w14:textId="77777777" w:rsidR="004851BE" w:rsidRDefault="006C2B00">
      <w:r>
        <w:t>Regards,</w:t>
      </w:r>
      <w:r>
        <w:tab/>
      </w:r>
      <w:r>
        <w:tab/>
      </w:r>
      <w:r>
        <w:tab/>
      </w:r>
      <w:r>
        <w:tab/>
      </w:r>
      <w:r>
        <w:tab/>
      </w:r>
      <w:r>
        <w:tab/>
      </w:r>
    </w:p>
    <w:p w14:paraId="7250FDAA" w14:textId="11EF7045" w:rsidR="004851BE" w:rsidRDefault="004851BE">
      <w:pPr>
        <w:rPr>
          <w:noProof/>
        </w:rPr>
      </w:pPr>
    </w:p>
    <w:p w14:paraId="29B2CABA" w14:textId="555C241D" w:rsidR="00BA7AE8" w:rsidRDefault="00BA7AE8">
      <w:pPr>
        <w:rPr>
          <w:noProof/>
        </w:rPr>
      </w:pPr>
    </w:p>
    <w:p w14:paraId="4AE23EE2" w14:textId="50A275FD" w:rsidR="00BA7AE8" w:rsidRDefault="000923A7">
      <w:pPr>
        <w:rPr>
          <w:noProof/>
        </w:rPr>
      </w:pPr>
      <w:r w:rsidRPr="000923A7">
        <w:rPr>
          <w:noProof/>
          <w:highlight w:val="yellow"/>
        </w:rPr>
        <w:t>XXXX</w:t>
      </w:r>
      <w:r w:rsidR="008C65D3" w:rsidRPr="000923A7">
        <w:rPr>
          <w:noProof/>
          <w:highlight w:val="yellow"/>
        </w:rPr>
        <w:t>, Human Resources Director</w:t>
      </w:r>
    </w:p>
    <w:p w14:paraId="03954C8C" w14:textId="11A63DFA" w:rsidR="000923A7" w:rsidRDefault="000923A7">
      <w:pPr>
        <w:rPr>
          <w:noProof/>
        </w:rPr>
      </w:pPr>
    </w:p>
    <w:p w14:paraId="31A44C41" w14:textId="070E2871" w:rsidR="000923A7" w:rsidRDefault="000923A7">
      <w:pPr>
        <w:rPr>
          <w:noProof/>
        </w:rPr>
      </w:pPr>
    </w:p>
    <w:p w14:paraId="45322DD3" w14:textId="50FF5826" w:rsidR="000923A7" w:rsidRDefault="000923A7">
      <w:pPr>
        <w:rPr>
          <w:noProof/>
        </w:rPr>
      </w:pPr>
      <w:r w:rsidRPr="000923A7">
        <w:rPr>
          <w:noProof/>
          <w:highlight w:val="yellow"/>
        </w:rPr>
        <w:t>ATTORNEY SIGNATURE AND ATTESTATION</w:t>
      </w:r>
      <w:r>
        <w:rPr>
          <w:noProof/>
        </w:rPr>
        <w:t xml:space="preserve"> </w:t>
      </w:r>
    </w:p>
    <w:p w14:paraId="6EE58F1B" w14:textId="77AFEED3" w:rsidR="000923A7" w:rsidRDefault="000923A7"/>
    <w:p w14:paraId="336A03C6" w14:textId="284E9A5D" w:rsidR="000923A7" w:rsidRDefault="000923A7">
      <w:bookmarkStart w:id="0" w:name="_GoBack"/>
      <w:bookmarkEnd w:id="0"/>
      <w:r>
        <w:lastRenderedPageBreak/>
        <w:t xml:space="preserve">I have reviewed the role of [EMPLOYER NAME] and the specific role of this essential employee.  It is my legal opinion, under </w:t>
      </w:r>
      <w:r>
        <w:t>Executive Order N-33-20</w:t>
      </w:r>
      <w:r>
        <w:t>, that the employee is deemed essential under the law.  Ticketing or arrest of the employee will lead to interruption of essential services under the Governor’s Order.  Please contact me directly with any questions or concerns at 858.699.6823.</w:t>
      </w:r>
    </w:p>
    <w:p w14:paraId="6A84B627" w14:textId="004CE43E" w:rsidR="000923A7" w:rsidRDefault="000923A7"/>
    <w:p w14:paraId="20DCCB7C" w14:textId="677AAAB7" w:rsidR="000923A7" w:rsidRDefault="000923A7">
      <w:r>
        <w:t>I swear under penalty of perjury under the laws of the State of California that the information contained herein is true and correct.</w:t>
      </w:r>
    </w:p>
    <w:p w14:paraId="67F42DEE" w14:textId="1D93028B" w:rsidR="000923A7" w:rsidRDefault="000923A7"/>
    <w:p w14:paraId="2BD5445F" w14:textId="1567DED4" w:rsidR="000923A7" w:rsidRDefault="000923A7">
      <w:r>
        <w:t>FISHER PHILLPS</w:t>
      </w:r>
    </w:p>
    <w:p w14:paraId="4CDC32F2" w14:textId="369B5624" w:rsidR="000923A7" w:rsidRDefault="000923A7"/>
    <w:p w14:paraId="00446FF5" w14:textId="66002F31" w:rsidR="000923A7" w:rsidRDefault="000923A7"/>
    <w:p w14:paraId="301F4D08" w14:textId="77777777" w:rsidR="000923A7" w:rsidRDefault="000923A7"/>
    <w:p w14:paraId="6093914D" w14:textId="2B6609BF" w:rsidR="000923A7" w:rsidRDefault="000923A7">
      <w:r>
        <w:t>Robert D. Wilson III</w:t>
      </w:r>
    </w:p>
    <w:p w14:paraId="0490A282" w14:textId="2D9270DA" w:rsidR="000923A7" w:rsidRDefault="000923A7">
      <w:r>
        <w:t>Attorney at Law</w:t>
      </w:r>
    </w:p>
    <w:sectPr w:rsidR="000923A7" w:rsidSect="006C2B00">
      <w:headerReference w:type="default" r:id="rId8"/>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F9BA8" w14:textId="77777777" w:rsidR="005B4765" w:rsidRDefault="005B4765" w:rsidP="008C3893">
      <w:r>
        <w:separator/>
      </w:r>
    </w:p>
  </w:endnote>
  <w:endnote w:type="continuationSeparator" w:id="0">
    <w:p w14:paraId="20EDA792" w14:textId="77777777" w:rsidR="005B4765" w:rsidRDefault="005B4765" w:rsidP="008C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68E59" w14:textId="77777777" w:rsidR="005B4765" w:rsidRDefault="005B4765" w:rsidP="008C3893">
      <w:r>
        <w:separator/>
      </w:r>
    </w:p>
  </w:footnote>
  <w:footnote w:type="continuationSeparator" w:id="0">
    <w:p w14:paraId="4F108119" w14:textId="77777777" w:rsidR="005B4765" w:rsidRDefault="005B4765" w:rsidP="008C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660"/>
      <w:gridCol w:w="2567"/>
    </w:tblGrid>
    <w:tr w:rsidR="008C3893" w14:paraId="1BBCC05E" w14:textId="77777777" w:rsidTr="00BA7AE8">
      <w:trPr>
        <w:trHeight w:val="2340"/>
      </w:trPr>
      <w:tc>
        <w:tcPr>
          <w:tcW w:w="6660" w:type="dxa"/>
          <w:tcBorders>
            <w:top w:val="nil"/>
            <w:left w:val="nil"/>
            <w:bottom w:val="nil"/>
            <w:right w:val="nil"/>
          </w:tcBorders>
        </w:tcPr>
        <w:p w14:paraId="4778C55A" w14:textId="6EBA6106" w:rsidR="008C3893" w:rsidRDefault="000923A7" w:rsidP="000A18C0">
          <w:pPr>
            <w:pStyle w:val="Header"/>
            <w:tabs>
              <w:tab w:val="clear" w:pos="9360"/>
              <w:tab w:val="right" w:pos="10710"/>
            </w:tabs>
          </w:pPr>
          <w:r>
            <w:rPr>
              <w:noProof/>
            </w:rPr>
            <w:t xml:space="preserve">Law Firm or </w:t>
          </w:r>
          <w:r w:rsidR="00BA7AE8">
            <w:rPr>
              <w:noProof/>
            </w:rPr>
            <w:t>Company logo here</w:t>
          </w:r>
        </w:p>
      </w:tc>
      <w:tc>
        <w:tcPr>
          <w:tcW w:w="2567" w:type="dxa"/>
          <w:tcBorders>
            <w:top w:val="nil"/>
            <w:left w:val="nil"/>
            <w:bottom w:val="nil"/>
            <w:right w:val="nil"/>
          </w:tcBorders>
        </w:tcPr>
        <w:p w14:paraId="7F37E522" w14:textId="77777777" w:rsidR="008C3893" w:rsidRDefault="008C3893">
          <w:pPr>
            <w:pStyle w:val="Header"/>
          </w:pPr>
        </w:p>
        <w:p w14:paraId="6E505AEA" w14:textId="0702A6BD" w:rsidR="00BC56EA" w:rsidRDefault="000923A7" w:rsidP="0039585D">
          <w:pPr>
            <w:pStyle w:val="Header"/>
          </w:pPr>
          <w:r>
            <w:rPr>
              <w:b/>
            </w:rPr>
            <w:t>Attorney</w:t>
          </w:r>
          <w:r w:rsidR="00BA7AE8">
            <w:rPr>
              <w:b/>
            </w:rPr>
            <w:t xml:space="preserve"> or </w:t>
          </w:r>
          <w:r>
            <w:rPr>
              <w:b/>
            </w:rPr>
            <w:t xml:space="preserve">Company </w:t>
          </w:r>
          <w:r w:rsidR="00BA7AE8">
            <w:rPr>
              <w:b/>
            </w:rPr>
            <w:t>contact here</w:t>
          </w:r>
        </w:p>
      </w:tc>
    </w:tr>
  </w:tbl>
  <w:p w14:paraId="332C8548" w14:textId="77777777" w:rsidR="008C3893" w:rsidRDefault="008C3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C398B"/>
    <w:multiLevelType w:val="hybridMultilevel"/>
    <w:tmpl w:val="7C1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93"/>
    <w:rsid w:val="0001125A"/>
    <w:rsid w:val="0006794D"/>
    <w:rsid w:val="00073410"/>
    <w:rsid w:val="0008685D"/>
    <w:rsid w:val="000923A7"/>
    <w:rsid w:val="000A18C0"/>
    <w:rsid w:val="000C474F"/>
    <w:rsid w:val="000E4F0F"/>
    <w:rsid w:val="000E6E7A"/>
    <w:rsid w:val="001275F8"/>
    <w:rsid w:val="00145F35"/>
    <w:rsid w:val="00166975"/>
    <w:rsid w:val="001756D6"/>
    <w:rsid w:val="001A192A"/>
    <w:rsid w:val="00210710"/>
    <w:rsid w:val="00230C30"/>
    <w:rsid w:val="0028039D"/>
    <w:rsid w:val="002F0ABE"/>
    <w:rsid w:val="00304935"/>
    <w:rsid w:val="00342E05"/>
    <w:rsid w:val="00371F76"/>
    <w:rsid w:val="00374F33"/>
    <w:rsid w:val="0039585D"/>
    <w:rsid w:val="003A0EC0"/>
    <w:rsid w:val="003B598B"/>
    <w:rsid w:val="003E191A"/>
    <w:rsid w:val="00414B27"/>
    <w:rsid w:val="00437D91"/>
    <w:rsid w:val="004502B4"/>
    <w:rsid w:val="004851BE"/>
    <w:rsid w:val="004866FF"/>
    <w:rsid w:val="004A5A98"/>
    <w:rsid w:val="004C0EEA"/>
    <w:rsid w:val="005669AD"/>
    <w:rsid w:val="00566DE4"/>
    <w:rsid w:val="005724FD"/>
    <w:rsid w:val="00573ED2"/>
    <w:rsid w:val="00583C27"/>
    <w:rsid w:val="00585D34"/>
    <w:rsid w:val="00594160"/>
    <w:rsid w:val="005A31B9"/>
    <w:rsid w:val="005B4765"/>
    <w:rsid w:val="005E390B"/>
    <w:rsid w:val="00606399"/>
    <w:rsid w:val="0061445D"/>
    <w:rsid w:val="00664F29"/>
    <w:rsid w:val="00686177"/>
    <w:rsid w:val="006B1740"/>
    <w:rsid w:val="006C2B00"/>
    <w:rsid w:val="006D1A31"/>
    <w:rsid w:val="0072153F"/>
    <w:rsid w:val="007224EC"/>
    <w:rsid w:val="007C19E3"/>
    <w:rsid w:val="00836605"/>
    <w:rsid w:val="00843468"/>
    <w:rsid w:val="008C3893"/>
    <w:rsid w:val="008C65D3"/>
    <w:rsid w:val="008D7D3A"/>
    <w:rsid w:val="0094772A"/>
    <w:rsid w:val="00967756"/>
    <w:rsid w:val="0097513F"/>
    <w:rsid w:val="009D69BF"/>
    <w:rsid w:val="00A03989"/>
    <w:rsid w:val="00A22848"/>
    <w:rsid w:val="00A36D11"/>
    <w:rsid w:val="00A73796"/>
    <w:rsid w:val="00A9051D"/>
    <w:rsid w:val="00AB72B8"/>
    <w:rsid w:val="00AF1E5D"/>
    <w:rsid w:val="00B2190F"/>
    <w:rsid w:val="00BA3013"/>
    <w:rsid w:val="00BA7AE8"/>
    <w:rsid w:val="00BC56EA"/>
    <w:rsid w:val="00C00C11"/>
    <w:rsid w:val="00C0181D"/>
    <w:rsid w:val="00C70CD0"/>
    <w:rsid w:val="00C74C88"/>
    <w:rsid w:val="00CC7C37"/>
    <w:rsid w:val="00CF757A"/>
    <w:rsid w:val="00D037EF"/>
    <w:rsid w:val="00D11B28"/>
    <w:rsid w:val="00D50DC6"/>
    <w:rsid w:val="00D81AB8"/>
    <w:rsid w:val="00D81C88"/>
    <w:rsid w:val="00DB1A62"/>
    <w:rsid w:val="00DB223B"/>
    <w:rsid w:val="00DF6726"/>
    <w:rsid w:val="00E07FD9"/>
    <w:rsid w:val="00E17FB8"/>
    <w:rsid w:val="00E20178"/>
    <w:rsid w:val="00E332FE"/>
    <w:rsid w:val="00E3631D"/>
    <w:rsid w:val="00E419D6"/>
    <w:rsid w:val="00E41FA0"/>
    <w:rsid w:val="00E55B66"/>
    <w:rsid w:val="00E57E53"/>
    <w:rsid w:val="00E75981"/>
    <w:rsid w:val="00EF0EAA"/>
    <w:rsid w:val="00F328D1"/>
    <w:rsid w:val="00FA4768"/>
    <w:rsid w:val="00FD3812"/>
    <w:rsid w:val="00FD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AEFE9"/>
  <w15:docId w15:val="{C2582C8F-2937-42C4-A3D4-33BC25EB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93"/>
    <w:pPr>
      <w:tabs>
        <w:tab w:val="center" w:pos="4680"/>
        <w:tab w:val="right" w:pos="9360"/>
      </w:tabs>
    </w:pPr>
  </w:style>
  <w:style w:type="character" w:customStyle="1" w:styleId="HeaderChar">
    <w:name w:val="Header Char"/>
    <w:basedOn w:val="DefaultParagraphFont"/>
    <w:link w:val="Header"/>
    <w:uiPriority w:val="99"/>
    <w:rsid w:val="008C3893"/>
  </w:style>
  <w:style w:type="paragraph" w:styleId="Footer">
    <w:name w:val="footer"/>
    <w:basedOn w:val="Normal"/>
    <w:link w:val="FooterChar"/>
    <w:uiPriority w:val="99"/>
    <w:unhideWhenUsed/>
    <w:rsid w:val="008C3893"/>
    <w:pPr>
      <w:tabs>
        <w:tab w:val="center" w:pos="4680"/>
        <w:tab w:val="right" w:pos="9360"/>
      </w:tabs>
    </w:pPr>
  </w:style>
  <w:style w:type="character" w:customStyle="1" w:styleId="FooterChar">
    <w:name w:val="Footer Char"/>
    <w:basedOn w:val="DefaultParagraphFont"/>
    <w:link w:val="Footer"/>
    <w:uiPriority w:val="99"/>
    <w:rsid w:val="008C3893"/>
  </w:style>
  <w:style w:type="paragraph" w:styleId="BalloonText">
    <w:name w:val="Balloon Text"/>
    <w:basedOn w:val="Normal"/>
    <w:link w:val="BalloonTextChar"/>
    <w:uiPriority w:val="99"/>
    <w:semiHidden/>
    <w:unhideWhenUsed/>
    <w:rsid w:val="008C3893"/>
    <w:rPr>
      <w:rFonts w:ascii="Tahoma" w:hAnsi="Tahoma" w:cs="Tahoma"/>
      <w:sz w:val="16"/>
      <w:szCs w:val="16"/>
    </w:rPr>
  </w:style>
  <w:style w:type="character" w:customStyle="1" w:styleId="BalloonTextChar">
    <w:name w:val="Balloon Text Char"/>
    <w:basedOn w:val="DefaultParagraphFont"/>
    <w:link w:val="BalloonText"/>
    <w:uiPriority w:val="99"/>
    <w:semiHidden/>
    <w:rsid w:val="008C3893"/>
    <w:rPr>
      <w:rFonts w:ascii="Tahoma" w:hAnsi="Tahoma" w:cs="Tahoma"/>
      <w:sz w:val="16"/>
      <w:szCs w:val="16"/>
    </w:rPr>
  </w:style>
  <w:style w:type="table" w:styleId="TableGrid">
    <w:name w:val="Table Grid"/>
    <w:basedOn w:val="TableNormal"/>
    <w:uiPriority w:val="59"/>
    <w:rsid w:val="008C38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851BE"/>
    <w:rPr>
      <w:color w:val="0000FF" w:themeColor="hyperlink"/>
      <w:u w:val="single"/>
    </w:rPr>
  </w:style>
  <w:style w:type="character" w:styleId="UnresolvedMention">
    <w:name w:val="Unresolved Mention"/>
    <w:basedOn w:val="DefaultParagraphFont"/>
    <w:uiPriority w:val="99"/>
    <w:semiHidden/>
    <w:unhideWhenUsed/>
    <w:rsid w:val="00E57E53"/>
    <w:rPr>
      <w:color w:val="605E5C"/>
      <w:shd w:val="clear" w:color="auto" w:fill="E1DFDD"/>
    </w:rPr>
  </w:style>
  <w:style w:type="paragraph" w:styleId="ListParagraph">
    <w:name w:val="List Paragraph"/>
    <w:basedOn w:val="Normal"/>
    <w:uiPriority w:val="34"/>
    <w:qFormat/>
    <w:rsid w:val="001A1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26407">
      <w:bodyDiv w:val="1"/>
      <w:marLeft w:val="0"/>
      <w:marRight w:val="0"/>
      <w:marTop w:val="0"/>
      <w:marBottom w:val="0"/>
      <w:divBdr>
        <w:top w:val="none" w:sz="0" w:space="0" w:color="auto"/>
        <w:left w:val="none" w:sz="0" w:space="0" w:color="auto"/>
        <w:bottom w:val="none" w:sz="0" w:space="0" w:color="auto"/>
        <w:right w:val="none" w:sz="0" w:space="0" w:color="auto"/>
      </w:divBdr>
    </w:div>
    <w:div w:id="760224687">
      <w:bodyDiv w:val="1"/>
      <w:marLeft w:val="0"/>
      <w:marRight w:val="0"/>
      <w:marTop w:val="0"/>
      <w:marBottom w:val="0"/>
      <w:divBdr>
        <w:top w:val="none" w:sz="0" w:space="0" w:color="auto"/>
        <w:left w:val="none" w:sz="0" w:space="0" w:color="auto"/>
        <w:bottom w:val="none" w:sz="0" w:space="0" w:color="auto"/>
        <w:right w:val="none" w:sz="0" w:space="0" w:color="auto"/>
      </w:divBdr>
    </w:div>
    <w:div w:id="18854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DBD3-6987-4704-8867-56CD45ED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Chet Phillips</dc:creator>
  <cp:lastModifiedBy>Wilson, Robert</cp:lastModifiedBy>
  <cp:revision>4</cp:revision>
  <cp:lastPrinted>2020-03-31T23:41:00Z</cp:lastPrinted>
  <dcterms:created xsi:type="dcterms:W3CDTF">2020-03-31T23:41:00Z</dcterms:created>
  <dcterms:modified xsi:type="dcterms:W3CDTF">2020-03-31T23:41:00Z</dcterms:modified>
</cp:coreProperties>
</file>